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4FA1C" w14:textId="77777777" w:rsidR="00491683" w:rsidRDefault="00491683" w:rsidP="008301CB">
      <w:pPr>
        <w:spacing w:before="100" w:beforeAutospacing="1" w:after="100" w:afterAutospacing="1" w:line="240" w:lineRule="auto"/>
        <w:jc w:val="center"/>
        <w:rPr>
          <w:rFonts w:ascii="Arial" w:eastAsia="Calibri" w:hAnsi="Arial" w:cs="Arial"/>
          <w:b/>
          <w:bCs/>
          <w:color w:val="000000"/>
          <w:lang w:val="en-GB" w:eastAsia="pl-PL"/>
        </w:rPr>
      </w:pPr>
    </w:p>
    <w:p w14:paraId="0218EFDE" w14:textId="6ED2A4F7" w:rsidR="00627B15" w:rsidRDefault="00491683" w:rsidP="008301CB">
      <w:pPr>
        <w:spacing w:before="100" w:beforeAutospacing="1" w:after="100" w:afterAutospacing="1" w:line="240" w:lineRule="auto"/>
        <w:jc w:val="center"/>
        <w:rPr>
          <w:rFonts w:ascii="Arial" w:eastAsia="Calibri" w:hAnsi="Arial" w:cs="Arial"/>
          <w:b/>
          <w:bCs/>
          <w:color w:val="000000"/>
          <w:lang w:val="en-GB" w:eastAsia="pl-PL"/>
        </w:rPr>
      </w:pPr>
      <w:r w:rsidRPr="00E5550E">
        <w:rPr>
          <w:rFonts w:ascii="Calibri" w:eastAsia="Calibri" w:hAnsi="Calibri"/>
          <w:b/>
          <w:bCs/>
          <w:noProof/>
          <w:sz w:val="20"/>
          <w:szCs w:val="20"/>
          <w:lang w:val="en-GB"/>
        </w:rPr>
        <w:drawing>
          <wp:inline distT="0" distB="0" distL="0" distR="0" wp14:anchorId="220F7E29" wp14:editId="4767AA0F">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r w:rsidR="00627B15" w:rsidRPr="00F0094E">
        <w:rPr>
          <w:rFonts w:ascii="Arial" w:hAnsi="Arial" w:cs="Arial"/>
          <w:noProof/>
          <w:sz w:val="18"/>
          <w:szCs w:val="18"/>
        </w:rPr>
        <w:drawing>
          <wp:anchor distT="0" distB="0" distL="114300" distR="114300" simplePos="0" relativeHeight="251659264" behindDoc="0" locked="0" layoutInCell="1" allowOverlap="1" wp14:anchorId="4591C151" wp14:editId="60F5F376">
            <wp:simplePos x="0" y="0"/>
            <wp:positionH relativeFrom="margin">
              <wp:posOffset>2393343</wp:posOffset>
            </wp:positionH>
            <wp:positionV relativeFrom="paragraph">
              <wp:posOffset>9000</wp:posOffset>
            </wp:positionV>
            <wp:extent cx="871855" cy="871855"/>
            <wp:effectExtent l="0" t="0" r="4445" b="4445"/>
            <wp:wrapNone/>
            <wp:docPr id="1194125323" name="Obraz 1194125323"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2A25D8A0" w14:textId="289F559B" w:rsidR="00627B15" w:rsidRDefault="00627B15" w:rsidP="008301CB">
      <w:pPr>
        <w:spacing w:before="100" w:beforeAutospacing="1" w:after="100" w:afterAutospacing="1" w:line="240" w:lineRule="auto"/>
        <w:jc w:val="center"/>
        <w:rPr>
          <w:rFonts w:ascii="Arial" w:eastAsia="Calibri" w:hAnsi="Arial" w:cs="Arial"/>
          <w:b/>
          <w:bCs/>
          <w:color w:val="000000"/>
          <w:lang w:val="en-GB" w:eastAsia="pl-PL"/>
        </w:rPr>
      </w:pPr>
    </w:p>
    <w:p w14:paraId="56D1C560" w14:textId="230DA42C" w:rsidR="00C64789" w:rsidRDefault="00C64789" w:rsidP="008301CB">
      <w:pPr>
        <w:spacing w:before="100" w:beforeAutospacing="1" w:after="100" w:afterAutospacing="1" w:line="240" w:lineRule="auto"/>
        <w:jc w:val="center"/>
        <w:rPr>
          <w:rFonts w:ascii="Arial" w:eastAsia="Calibri" w:hAnsi="Arial" w:cs="Arial"/>
          <w:b/>
          <w:bCs/>
          <w:color w:val="000000"/>
          <w:lang w:val="en-GB" w:eastAsia="pl-PL"/>
        </w:rPr>
      </w:pPr>
    </w:p>
    <w:p w14:paraId="0ACDB6AE" w14:textId="77777777" w:rsidR="00EE2519" w:rsidRPr="00731036" w:rsidRDefault="00EE2519" w:rsidP="00EE2519">
      <w:pPr>
        <w:pStyle w:val="Tekstpodstawowy"/>
        <w:spacing w:after="0"/>
        <w:jc w:val="center"/>
        <w:rPr>
          <w:rFonts w:cs="Arial"/>
          <w:b/>
          <w:bCs/>
          <w:szCs w:val="22"/>
        </w:rPr>
      </w:pPr>
    </w:p>
    <w:p w14:paraId="1405D553" w14:textId="77777777" w:rsidR="0040627A" w:rsidRDefault="00EE2519" w:rsidP="0040627A">
      <w:pPr>
        <w:pStyle w:val="Tekstpodstawowy"/>
        <w:pBdr>
          <w:top w:val="single" w:sz="4" w:space="6" w:color="auto"/>
          <w:left w:val="single" w:sz="4" w:space="4" w:color="auto"/>
          <w:bottom w:val="single" w:sz="4" w:space="1" w:color="auto"/>
          <w:right w:val="single" w:sz="4" w:space="4" w:color="auto"/>
        </w:pBdr>
        <w:shd w:val="clear" w:color="auto" w:fill="D9D9D9" w:themeFill="background1" w:themeFillShade="D9"/>
        <w:spacing w:before="120"/>
        <w:rPr>
          <w:rFonts w:cs="Arial"/>
          <w:b/>
          <w:bCs/>
          <w:szCs w:val="22"/>
        </w:rPr>
      </w:pPr>
      <w:r w:rsidRPr="00731036">
        <w:rPr>
          <w:rFonts w:cs="Arial"/>
          <w:b/>
          <w:bCs/>
          <w:szCs w:val="22"/>
        </w:rPr>
        <w:t xml:space="preserve">APPENDIX 4 TO </w:t>
      </w:r>
      <w:r w:rsidR="00627B15">
        <w:rPr>
          <w:rFonts w:cs="Arial"/>
          <w:b/>
          <w:bCs/>
          <w:szCs w:val="22"/>
        </w:rPr>
        <w:t>INSTRUCTION TO BIDDERS</w:t>
      </w:r>
      <w:r w:rsidR="0040627A">
        <w:rPr>
          <w:rFonts w:cs="Arial"/>
          <w:b/>
          <w:bCs/>
          <w:szCs w:val="22"/>
        </w:rPr>
        <w:t xml:space="preserve"> </w:t>
      </w:r>
    </w:p>
    <w:p w14:paraId="5F114F35" w14:textId="05B88CFF" w:rsidR="00EE2519" w:rsidRPr="0040627A" w:rsidRDefault="0040627A" w:rsidP="0040627A">
      <w:pPr>
        <w:pStyle w:val="Tekstpodstawowy"/>
        <w:pBdr>
          <w:top w:val="single" w:sz="4" w:space="6" w:color="auto"/>
          <w:left w:val="single" w:sz="4" w:space="4" w:color="auto"/>
          <w:bottom w:val="single" w:sz="4" w:space="1" w:color="auto"/>
          <w:right w:val="single" w:sz="4" w:space="4" w:color="auto"/>
        </w:pBdr>
        <w:shd w:val="clear" w:color="auto" w:fill="D9D9D9" w:themeFill="background1" w:themeFillShade="D9"/>
        <w:spacing w:before="120"/>
        <w:rPr>
          <w:rFonts w:cs="Arial"/>
          <w:b/>
          <w:bCs/>
          <w:szCs w:val="22"/>
        </w:rPr>
      </w:pPr>
      <w:r>
        <w:rPr>
          <w:rFonts w:cs="Arial"/>
          <w:b/>
          <w:bCs/>
          <w:szCs w:val="22"/>
        </w:rPr>
        <w:t xml:space="preserve">- </w:t>
      </w:r>
      <w:r w:rsidR="00627B15">
        <w:rPr>
          <w:rFonts w:cs="Arial"/>
          <w:b/>
          <w:bCs/>
          <w:i/>
          <w:iCs/>
        </w:rPr>
        <w:t xml:space="preserve">NDA </w:t>
      </w:r>
      <w:r>
        <w:rPr>
          <w:rFonts w:cs="Arial"/>
          <w:b/>
          <w:bCs/>
          <w:i/>
          <w:iCs/>
        </w:rPr>
        <w:t>- TEMPLATE</w:t>
      </w:r>
    </w:p>
    <w:p w14:paraId="361884A6" w14:textId="77777777" w:rsidR="00EE2519" w:rsidRPr="00F0094E" w:rsidRDefault="00EE2519" w:rsidP="00EE2519">
      <w:pPr>
        <w:pStyle w:val="Tekstpodstawowy"/>
        <w:spacing w:after="0"/>
        <w:jc w:val="center"/>
        <w:rPr>
          <w:rFonts w:cs="Arial"/>
          <w:b/>
          <w:bCs/>
        </w:rPr>
      </w:pPr>
    </w:p>
    <w:p w14:paraId="65A5B51C" w14:textId="77777777" w:rsidR="00EE2519" w:rsidRPr="00F0094E" w:rsidRDefault="00EE2519" w:rsidP="00EE2519">
      <w:pPr>
        <w:pStyle w:val="Tekstpodstawowy"/>
        <w:spacing w:after="0"/>
        <w:jc w:val="center"/>
        <w:rPr>
          <w:rFonts w:cs="Arial"/>
          <w:b/>
          <w:bCs/>
        </w:rPr>
      </w:pPr>
    </w:p>
    <w:p w14:paraId="2121E717" w14:textId="77777777" w:rsidR="00EE2519" w:rsidRPr="00F0094E" w:rsidRDefault="00EE2519" w:rsidP="00EE2519">
      <w:pPr>
        <w:pStyle w:val="Tekstpodstawowy"/>
        <w:spacing w:after="0"/>
        <w:jc w:val="center"/>
        <w:rPr>
          <w:rFonts w:cs="Arial"/>
          <w:b/>
          <w:bCs/>
        </w:rPr>
      </w:pPr>
    </w:p>
    <w:p w14:paraId="2CAB10C2" w14:textId="77777777" w:rsidR="00EE2519" w:rsidRDefault="00EE2519" w:rsidP="00EE2519">
      <w:pPr>
        <w:pStyle w:val="Tekstpodstawowy"/>
        <w:spacing w:before="120" w:line="23" w:lineRule="atLeast"/>
        <w:jc w:val="center"/>
        <w:rPr>
          <w:rFonts w:cs="Arial"/>
          <w:b/>
          <w:bCs/>
          <w:szCs w:val="22"/>
        </w:rPr>
      </w:pPr>
    </w:p>
    <w:p w14:paraId="39AEAD2E" w14:textId="77777777" w:rsidR="00EE2519" w:rsidRPr="006C4EB1" w:rsidRDefault="00EE2519" w:rsidP="00EE2519">
      <w:pPr>
        <w:pStyle w:val="Tekstpodstawowy"/>
        <w:spacing w:before="120" w:line="23" w:lineRule="atLeast"/>
        <w:jc w:val="center"/>
        <w:rPr>
          <w:rFonts w:cs="Arial"/>
          <w:b/>
          <w:bCs/>
          <w:szCs w:val="22"/>
        </w:rPr>
      </w:pPr>
      <w:r w:rsidRPr="00794BE4">
        <w:rPr>
          <w:rFonts w:cs="Arial"/>
          <w:b/>
          <w:bCs/>
          <w:szCs w:val="22"/>
        </w:rPr>
        <w:t>IN THE PROCUREMENT PROCEDURE FOR:</w:t>
      </w:r>
    </w:p>
    <w:p w14:paraId="7D369B38" w14:textId="77777777" w:rsidR="00EE2519" w:rsidRPr="00F0094E" w:rsidRDefault="00EE2519" w:rsidP="00EE2519">
      <w:pPr>
        <w:pStyle w:val="Tekstpodstawowy"/>
        <w:spacing w:after="0"/>
        <w:jc w:val="center"/>
        <w:rPr>
          <w:rFonts w:cs="Arial"/>
          <w:b/>
          <w:szCs w:val="22"/>
        </w:rPr>
      </w:pPr>
    </w:p>
    <w:p w14:paraId="32EDA78F" w14:textId="77777777" w:rsidR="00EE2519" w:rsidRPr="00F0094E" w:rsidRDefault="00EE2519" w:rsidP="00EE2519">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0094E">
        <w:rPr>
          <w:rFonts w:cs="Arial"/>
          <w:b/>
          <w:szCs w:val="22"/>
        </w:rPr>
        <w:t xml:space="preserve"> </w:t>
      </w:r>
      <w:r w:rsidRPr="00F0094E">
        <w:rPr>
          <w:rFonts w:cs="Arial"/>
          <w:b/>
          <w:szCs w:val="22"/>
        </w:rPr>
        <w:br/>
      </w:r>
      <w:r w:rsidRPr="00F0094E">
        <w:rPr>
          <w:rFonts w:cs="Arial"/>
          <w:b/>
          <w:bCs/>
        </w:rPr>
        <w:t xml:space="preserve">EPCC contract for the execution of the Waste-to-Hydrogen Complex in </w:t>
      </w:r>
      <w:proofErr w:type="spellStart"/>
      <w:r w:rsidRPr="00F0094E">
        <w:rPr>
          <w:rFonts w:cs="Arial"/>
          <w:b/>
          <w:bCs/>
        </w:rPr>
        <w:t>Płock</w:t>
      </w:r>
      <w:proofErr w:type="spellEnd"/>
    </w:p>
    <w:p w14:paraId="6241E84C" w14:textId="77777777" w:rsidR="00EE2519" w:rsidRPr="00F0094E" w:rsidRDefault="00EE2519" w:rsidP="00EE2519">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F0094E">
        <w:rPr>
          <w:rFonts w:cs="Arial"/>
          <w:b/>
          <w:bCs/>
        </w:rPr>
        <w:t>PART I</w:t>
      </w:r>
    </w:p>
    <w:p w14:paraId="1579932A" w14:textId="77777777" w:rsidR="00EE2519" w:rsidRPr="00F0094E" w:rsidRDefault="00EE2519" w:rsidP="00EE2519">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rPr>
          <w:rFonts w:cs="Arial"/>
          <w:b/>
          <w:szCs w:val="22"/>
        </w:rPr>
      </w:pPr>
    </w:p>
    <w:p w14:paraId="740F66C8" w14:textId="77777777" w:rsidR="00EE2519" w:rsidRPr="00F0094E" w:rsidRDefault="00EE2519" w:rsidP="00EE2519">
      <w:pPr>
        <w:pStyle w:val="Tekstpodstawowy"/>
        <w:spacing w:after="0"/>
        <w:jc w:val="center"/>
        <w:rPr>
          <w:rFonts w:cs="Arial"/>
          <w:b/>
          <w:szCs w:val="22"/>
        </w:rPr>
      </w:pPr>
    </w:p>
    <w:p w14:paraId="0DE6ED29" w14:textId="77777777" w:rsidR="00EE2519" w:rsidRPr="00EE2519" w:rsidRDefault="00EE2519" w:rsidP="00EE2519">
      <w:pPr>
        <w:tabs>
          <w:tab w:val="left" w:pos="0"/>
        </w:tabs>
        <w:spacing w:after="0" w:line="240" w:lineRule="auto"/>
        <w:jc w:val="center"/>
        <w:rPr>
          <w:rFonts w:ascii="Arial" w:hAnsi="Arial" w:cs="Arial"/>
          <w:b/>
          <w:color w:val="FF0000"/>
          <w:lang w:val="en-US"/>
        </w:rPr>
      </w:pPr>
    </w:p>
    <w:p w14:paraId="6F2503F3" w14:textId="77777777" w:rsidR="00EE2519" w:rsidRPr="00EE2519" w:rsidRDefault="00EE2519" w:rsidP="00EE2519">
      <w:pPr>
        <w:pStyle w:val="Akapitzlist"/>
        <w:tabs>
          <w:tab w:val="left" w:pos="0"/>
        </w:tabs>
        <w:spacing w:after="0" w:line="240" w:lineRule="auto"/>
        <w:jc w:val="center"/>
        <w:rPr>
          <w:rFonts w:ascii="Arial" w:hAnsi="Arial" w:cs="Arial"/>
          <w:b/>
          <w:bCs/>
          <w:color w:val="FF0000"/>
          <w:u w:val="single"/>
          <w:lang w:val="en-US"/>
        </w:rPr>
      </w:pPr>
      <w:r w:rsidRPr="00EE2519">
        <w:rPr>
          <w:rFonts w:ascii="Arial" w:hAnsi="Arial" w:cs="Arial"/>
          <w:b/>
          <w:bCs/>
          <w:u w:val="single"/>
          <w:lang w:val="en-US"/>
        </w:rPr>
        <w:t xml:space="preserve">STAGE I.1 – PRESELECTION OF THE BIDDERS </w:t>
      </w:r>
    </w:p>
    <w:p w14:paraId="7A157B1C" w14:textId="77777777" w:rsidR="00EE2519" w:rsidRPr="00EE2519" w:rsidRDefault="00EE2519" w:rsidP="00EE2519">
      <w:pPr>
        <w:tabs>
          <w:tab w:val="left" w:pos="0"/>
        </w:tabs>
        <w:spacing w:after="0" w:line="240" w:lineRule="auto"/>
        <w:jc w:val="center"/>
        <w:rPr>
          <w:rFonts w:ascii="Arial" w:hAnsi="Arial" w:cs="Arial"/>
          <w:b/>
          <w:lang w:val="en-US"/>
        </w:rPr>
      </w:pPr>
    </w:p>
    <w:p w14:paraId="2520C880" w14:textId="77777777" w:rsidR="00EE2519" w:rsidRPr="00EE2519" w:rsidRDefault="00EE2519" w:rsidP="00EE2519">
      <w:pPr>
        <w:tabs>
          <w:tab w:val="left" w:pos="0"/>
        </w:tabs>
        <w:spacing w:after="0" w:line="240" w:lineRule="auto"/>
        <w:jc w:val="center"/>
        <w:rPr>
          <w:rFonts w:ascii="Arial" w:hAnsi="Arial" w:cs="Arial"/>
          <w:b/>
          <w:lang w:val="en-US"/>
        </w:rPr>
      </w:pPr>
    </w:p>
    <w:p w14:paraId="75B89C8E" w14:textId="77777777" w:rsidR="00EE2519" w:rsidRPr="00EE2519" w:rsidRDefault="00EE2519" w:rsidP="00EE2519">
      <w:pPr>
        <w:tabs>
          <w:tab w:val="left" w:pos="0"/>
        </w:tabs>
        <w:spacing w:after="0" w:line="240" w:lineRule="auto"/>
        <w:jc w:val="center"/>
        <w:rPr>
          <w:rFonts w:ascii="Arial" w:hAnsi="Arial" w:cs="Arial"/>
          <w:b/>
          <w:lang w:val="en-US"/>
        </w:rPr>
      </w:pPr>
    </w:p>
    <w:p w14:paraId="465AED6B" w14:textId="77777777" w:rsidR="00EE2519" w:rsidRPr="00EE2519" w:rsidRDefault="00EE2519" w:rsidP="00EE2519">
      <w:pPr>
        <w:tabs>
          <w:tab w:val="left" w:pos="0"/>
        </w:tabs>
        <w:spacing w:after="0" w:line="240" w:lineRule="auto"/>
        <w:jc w:val="center"/>
        <w:rPr>
          <w:rFonts w:ascii="Arial" w:hAnsi="Arial" w:cs="Arial"/>
          <w:b/>
          <w:lang w:val="en-US"/>
        </w:rPr>
      </w:pPr>
    </w:p>
    <w:p w14:paraId="29530933" w14:textId="77777777" w:rsidR="00EE2519" w:rsidRPr="00EE2519" w:rsidRDefault="00EE2519" w:rsidP="00EE2519">
      <w:pPr>
        <w:tabs>
          <w:tab w:val="left" w:pos="0"/>
        </w:tabs>
        <w:spacing w:after="0" w:line="240" w:lineRule="auto"/>
        <w:jc w:val="center"/>
        <w:rPr>
          <w:rFonts w:ascii="Arial" w:hAnsi="Arial" w:cs="Arial"/>
          <w:b/>
          <w:lang w:val="en-US"/>
        </w:rPr>
      </w:pPr>
    </w:p>
    <w:p w14:paraId="7194AF82" w14:textId="77777777" w:rsidR="00EE2519" w:rsidRPr="00EE2519" w:rsidRDefault="00EE2519" w:rsidP="00EE2519">
      <w:pPr>
        <w:tabs>
          <w:tab w:val="left" w:pos="0"/>
        </w:tabs>
        <w:spacing w:after="0" w:line="240" w:lineRule="auto"/>
        <w:jc w:val="center"/>
        <w:rPr>
          <w:rFonts w:ascii="Arial" w:hAnsi="Arial" w:cs="Arial"/>
          <w:b/>
          <w:lang w:val="en-US"/>
        </w:rPr>
      </w:pPr>
    </w:p>
    <w:p w14:paraId="701E0117" w14:textId="77777777" w:rsidR="00EE2519" w:rsidRPr="00EE2519" w:rsidRDefault="00EE2519" w:rsidP="00EE2519">
      <w:pPr>
        <w:tabs>
          <w:tab w:val="left" w:pos="0"/>
        </w:tabs>
        <w:spacing w:after="0" w:line="240" w:lineRule="auto"/>
        <w:jc w:val="center"/>
        <w:rPr>
          <w:rFonts w:ascii="Arial" w:hAnsi="Arial" w:cs="Arial"/>
          <w:b/>
          <w:lang w:val="en-US"/>
        </w:rPr>
      </w:pPr>
    </w:p>
    <w:p w14:paraId="4A1CBABA" w14:textId="77777777" w:rsidR="00EE2519" w:rsidRPr="00EE2519" w:rsidRDefault="00EE2519" w:rsidP="00EE2519">
      <w:pPr>
        <w:tabs>
          <w:tab w:val="left" w:pos="0"/>
        </w:tabs>
        <w:spacing w:after="0" w:line="240" w:lineRule="auto"/>
        <w:jc w:val="center"/>
        <w:rPr>
          <w:rFonts w:ascii="Arial" w:hAnsi="Arial" w:cs="Arial"/>
          <w:b/>
          <w:lang w:val="en-US"/>
        </w:rPr>
      </w:pPr>
    </w:p>
    <w:p w14:paraId="4B3456A6" w14:textId="77777777" w:rsidR="00EE2519" w:rsidRPr="00EE2519" w:rsidRDefault="00EE2519" w:rsidP="00EE2519">
      <w:pPr>
        <w:tabs>
          <w:tab w:val="left" w:pos="0"/>
        </w:tabs>
        <w:spacing w:after="0" w:line="240" w:lineRule="auto"/>
        <w:jc w:val="center"/>
        <w:rPr>
          <w:rFonts w:ascii="Arial" w:hAnsi="Arial" w:cs="Arial"/>
          <w:b/>
          <w:lang w:val="en-US"/>
        </w:rPr>
      </w:pPr>
    </w:p>
    <w:p w14:paraId="055B7D29" w14:textId="77777777" w:rsidR="00C64789" w:rsidRPr="00EE2519" w:rsidRDefault="00C64789" w:rsidP="008301CB">
      <w:pPr>
        <w:spacing w:before="100" w:beforeAutospacing="1" w:after="100" w:afterAutospacing="1" w:line="240" w:lineRule="auto"/>
        <w:jc w:val="center"/>
        <w:rPr>
          <w:rFonts w:ascii="Arial" w:eastAsia="Calibri" w:hAnsi="Arial" w:cs="Arial"/>
          <w:b/>
          <w:bCs/>
          <w:color w:val="000000"/>
          <w:lang w:val="en-US" w:eastAsia="pl-PL"/>
        </w:rPr>
      </w:pPr>
    </w:p>
    <w:p w14:paraId="426930EE" w14:textId="77777777" w:rsidR="00C64789" w:rsidRDefault="00C64789" w:rsidP="008301CB">
      <w:pPr>
        <w:spacing w:before="100" w:beforeAutospacing="1" w:after="100" w:afterAutospacing="1" w:line="240" w:lineRule="auto"/>
        <w:jc w:val="center"/>
        <w:rPr>
          <w:rFonts w:ascii="Arial" w:eastAsia="Calibri" w:hAnsi="Arial" w:cs="Arial"/>
          <w:b/>
          <w:bCs/>
          <w:color w:val="000000"/>
          <w:lang w:val="en-GB" w:eastAsia="pl-PL"/>
        </w:rPr>
      </w:pPr>
    </w:p>
    <w:p w14:paraId="4D62539E" w14:textId="77777777" w:rsidR="00C64789" w:rsidRDefault="00C64789" w:rsidP="008301CB">
      <w:pPr>
        <w:spacing w:before="100" w:beforeAutospacing="1" w:after="100" w:afterAutospacing="1" w:line="240" w:lineRule="auto"/>
        <w:jc w:val="center"/>
        <w:rPr>
          <w:rFonts w:ascii="Arial" w:eastAsia="Calibri" w:hAnsi="Arial" w:cs="Arial"/>
          <w:b/>
          <w:bCs/>
          <w:color w:val="000000"/>
          <w:lang w:val="en-GB" w:eastAsia="pl-PL"/>
        </w:rPr>
      </w:pPr>
    </w:p>
    <w:p w14:paraId="03C93B6B" w14:textId="77777777" w:rsidR="00C64789" w:rsidRPr="00EE2519" w:rsidRDefault="00C64789" w:rsidP="00C64789">
      <w:pPr>
        <w:tabs>
          <w:tab w:val="left" w:pos="0"/>
        </w:tabs>
        <w:spacing w:after="0" w:line="240" w:lineRule="auto"/>
        <w:jc w:val="center"/>
        <w:rPr>
          <w:rFonts w:ascii="Arial" w:hAnsi="Arial" w:cs="Arial"/>
          <w:b/>
          <w:lang w:val="en-US"/>
        </w:rPr>
      </w:pPr>
    </w:p>
    <w:p w14:paraId="59F92FD7" w14:textId="77777777" w:rsidR="00C64789" w:rsidRDefault="00C64789" w:rsidP="00C64789">
      <w:pPr>
        <w:tabs>
          <w:tab w:val="left" w:pos="0"/>
        </w:tabs>
        <w:spacing w:after="0" w:line="240" w:lineRule="auto"/>
        <w:jc w:val="center"/>
        <w:rPr>
          <w:rFonts w:ascii="Arial" w:hAnsi="Arial" w:cs="Arial"/>
          <w:b/>
          <w:lang w:val="en-US"/>
        </w:rPr>
      </w:pPr>
    </w:p>
    <w:p w14:paraId="46314B8A" w14:textId="77777777" w:rsidR="00377747" w:rsidRPr="00EE2519" w:rsidRDefault="00377747" w:rsidP="00C64789">
      <w:pPr>
        <w:tabs>
          <w:tab w:val="left" w:pos="0"/>
        </w:tabs>
        <w:spacing w:after="0" w:line="240" w:lineRule="auto"/>
        <w:jc w:val="center"/>
        <w:rPr>
          <w:rFonts w:ascii="Arial" w:hAnsi="Arial" w:cs="Arial"/>
          <w:b/>
          <w:lang w:val="en-US"/>
        </w:rPr>
      </w:pPr>
    </w:p>
    <w:p w14:paraId="47AD3F3F" w14:textId="438977E5" w:rsidR="00C64789" w:rsidRPr="00E2583C" w:rsidRDefault="00C64789" w:rsidP="00C64789">
      <w:pPr>
        <w:tabs>
          <w:tab w:val="left" w:pos="0"/>
        </w:tabs>
        <w:spacing w:after="0" w:line="240" w:lineRule="auto"/>
        <w:jc w:val="center"/>
        <w:rPr>
          <w:rFonts w:ascii="Arial" w:hAnsi="Arial" w:cs="Arial"/>
          <w:b/>
          <w:bCs/>
          <w:lang w:val="en-GB"/>
        </w:rPr>
      </w:pPr>
      <w:proofErr w:type="spellStart"/>
      <w:r w:rsidRPr="00E2583C">
        <w:rPr>
          <w:rFonts w:ascii="Arial" w:hAnsi="Arial" w:cs="Arial"/>
          <w:b/>
          <w:bCs/>
          <w:lang w:val="en-GB"/>
        </w:rPr>
        <w:t>Płock</w:t>
      </w:r>
      <w:proofErr w:type="spellEnd"/>
      <w:r w:rsidRPr="00377747">
        <w:rPr>
          <w:rFonts w:ascii="Arial" w:hAnsi="Arial" w:cs="Arial"/>
          <w:b/>
          <w:bCs/>
          <w:lang w:val="en-GB"/>
        </w:rPr>
        <w:t xml:space="preserve">, </w:t>
      </w:r>
      <w:r w:rsidR="006A5658" w:rsidRPr="00377747">
        <w:rPr>
          <w:rFonts w:ascii="Arial" w:hAnsi="Arial" w:cs="Arial"/>
          <w:b/>
          <w:bCs/>
          <w:lang w:val="en-GB"/>
        </w:rPr>
        <w:t>0</w:t>
      </w:r>
      <w:r w:rsidR="00377747" w:rsidRPr="00377747">
        <w:rPr>
          <w:rFonts w:ascii="Arial" w:hAnsi="Arial" w:cs="Arial"/>
          <w:b/>
          <w:bCs/>
          <w:lang w:val="en-GB"/>
        </w:rPr>
        <w:t>3</w:t>
      </w:r>
      <w:r w:rsidR="00C93F39" w:rsidRPr="00377747">
        <w:rPr>
          <w:rFonts w:ascii="Arial" w:hAnsi="Arial" w:cs="Arial"/>
          <w:b/>
          <w:bCs/>
          <w:lang w:val="en-GB"/>
        </w:rPr>
        <w:t>.0</w:t>
      </w:r>
      <w:r w:rsidR="006A5658" w:rsidRPr="00377747">
        <w:rPr>
          <w:rFonts w:ascii="Arial" w:hAnsi="Arial" w:cs="Arial"/>
          <w:b/>
          <w:bCs/>
          <w:lang w:val="en-GB"/>
        </w:rPr>
        <w:t>6</w:t>
      </w:r>
      <w:r w:rsidR="00C93F39" w:rsidRPr="00377747">
        <w:rPr>
          <w:rFonts w:ascii="Arial" w:hAnsi="Arial" w:cs="Arial"/>
          <w:b/>
          <w:bCs/>
          <w:lang w:val="en-GB"/>
        </w:rPr>
        <w:t>.2026</w:t>
      </w:r>
    </w:p>
    <w:p w14:paraId="110A7958" w14:textId="77777777" w:rsidR="00C64789" w:rsidRDefault="00C64789" w:rsidP="0040627A">
      <w:pPr>
        <w:spacing w:before="100" w:beforeAutospacing="1" w:after="100" w:afterAutospacing="1" w:line="240" w:lineRule="auto"/>
        <w:rPr>
          <w:rFonts w:ascii="Arial" w:eastAsia="Calibri" w:hAnsi="Arial" w:cs="Arial"/>
          <w:b/>
          <w:bCs/>
          <w:color w:val="000000"/>
          <w:lang w:val="en-GB" w:eastAsia="pl-PL"/>
        </w:rPr>
      </w:pPr>
    </w:p>
    <w:p w14:paraId="694161D0" w14:textId="77777777" w:rsidR="0040627A" w:rsidRDefault="0040627A" w:rsidP="0040627A">
      <w:pPr>
        <w:spacing w:before="100" w:beforeAutospacing="1" w:after="100" w:afterAutospacing="1" w:line="240" w:lineRule="auto"/>
        <w:rPr>
          <w:rFonts w:ascii="Arial" w:eastAsia="Calibri" w:hAnsi="Arial" w:cs="Arial"/>
          <w:b/>
          <w:bCs/>
          <w:color w:val="000000"/>
          <w:lang w:val="en-GB" w:eastAsia="pl-PL"/>
        </w:rPr>
      </w:pPr>
    </w:p>
    <w:p w14:paraId="324356DE" w14:textId="77777777" w:rsidR="00C64789" w:rsidRDefault="00C64789" w:rsidP="008301CB">
      <w:pPr>
        <w:spacing w:before="100" w:beforeAutospacing="1" w:after="100" w:afterAutospacing="1" w:line="240" w:lineRule="auto"/>
        <w:jc w:val="center"/>
        <w:rPr>
          <w:rFonts w:ascii="Arial" w:eastAsia="Calibri" w:hAnsi="Arial" w:cs="Arial"/>
          <w:b/>
          <w:bCs/>
          <w:color w:val="000000"/>
          <w:lang w:val="en-GB" w:eastAsia="pl-PL"/>
        </w:rPr>
      </w:pPr>
    </w:p>
    <w:p w14:paraId="434909DE" w14:textId="5C684C60" w:rsidR="008301CB" w:rsidRPr="00227C82" w:rsidRDefault="008301CB" w:rsidP="008301CB">
      <w:pPr>
        <w:spacing w:before="100" w:beforeAutospacing="1" w:after="100" w:afterAutospacing="1" w:line="240" w:lineRule="auto"/>
        <w:jc w:val="center"/>
        <w:rPr>
          <w:rFonts w:ascii="Arial" w:eastAsia="Calibri" w:hAnsi="Arial" w:cs="Arial"/>
          <w:b/>
          <w:bCs/>
          <w:color w:val="000000"/>
          <w:lang w:val="en-GB" w:eastAsia="pl-PL"/>
        </w:rPr>
      </w:pPr>
      <w:r w:rsidRPr="00227C82">
        <w:rPr>
          <w:rFonts w:ascii="Arial" w:eastAsia="Calibri" w:hAnsi="Arial" w:cs="Arial"/>
          <w:b/>
          <w:bCs/>
          <w:color w:val="000000"/>
          <w:lang w:val="en-GB" w:eastAsia="pl-PL"/>
        </w:rPr>
        <w:t>INFORMATION PROTECTION AGREEMENT</w:t>
      </w:r>
    </w:p>
    <w:p w14:paraId="640C6728"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Concluded by and between:</w:t>
      </w:r>
    </w:p>
    <w:p w14:paraId="4ADE5DBF"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4FBF37A9"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color w:val="000000"/>
          <w:lang w:val="en-GB" w:eastAsia="pl-PL"/>
        </w:rPr>
        <w:t xml:space="preserve">ORLEN </w:t>
      </w:r>
      <w:proofErr w:type="spellStart"/>
      <w:r w:rsidRPr="00227C82">
        <w:rPr>
          <w:rFonts w:ascii="Arial" w:eastAsia="Times New Roman" w:hAnsi="Arial" w:cs="Arial"/>
          <w:b/>
          <w:color w:val="000000"/>
          <w:lang w:val="en-GB" w:eastAsia="pl-PL"/>
        </w:rPr>
        <w:t>Spółka</w:t>
      </w:r>
      <w:proofErr w:type="spellEnd"/>
      <w:r w:rsidRPr="00227C82">
        <w:rPr>
          <w:rFonts w:ascii="Arial" w:eastAsia="Times New Roman" w:hAnsi="Arial" w:cs="Arial"/>
          <w:b/>
          <w:color w:val="000000"/>
          <w:lang w:val="en-GB" w:eastAsia="pl-PL"/>
        </w:rPr>
        <w:t xml:space="preserve"> </w:t>
      </w:r>
      <w:proofErr w:type="spellStart"/>
      <w:r w:rsidRPr="00227C82">
        <w:rPr>
          <w:rFonts w:ascii="Arial" w:eastAsia="Times New Roman" w:hAnsi="Arial" w:cs="Arial"/>
          <w:b/>
          <w:color w:val="000000"/>
          <w:lang w:val="en-GB" w:eastAsia="pl-PL"/>
        </w:rPr>
        <w:t>Akcyjna</w:t>
      </w:r>
      <w:proofErr w:type="spellEnd"/>
      <w:r w:rsidRPr="00227C82">
        <w:rPr>
          <w:rFonts w:ascii="Arial" w:eastAsia="Times New Roman" w:hAnsi="Arial" w:cs="Arial"/>
          <w:color w:val="000000"/>
          <w:lang w:val="en-GB" w:eastAsia="pl-PL"/>
        </w:rPr>
        <w:t xml:space="preserve"> with its registered office in </w:t>
      </w:r>
      <w:proofErr w:type="spellStart"/>
      <w:r w:rsidRPr="00227C82">
        <w:rPr>
          <w:rFonts w:ascii="Arial" w:eastAsia="Times New Roman" w:hAnsi="Arial" w:cs="Arial"/>
          <w:color w:val="000000"/>
          <w:lang w:val="en-GB" w:eastAsia="pl-PL"/>
        </w:rPr>
        <w:t>Płock</w:t>
      </w:r>
      <w:proofErr w:type="spellEnd"/>
      <w:r w:rsidRPr="00227C82">
        <w:rPr>
          <w:rFonts w:ascii="Arial" w:eastAsia="Times New Roman" w:hAnsi="Arial" w:cs="Arial"/>
          <w:color w:val="000000"/>
          <w:lang w:val="en-GB" w:eastAsia="pl-PL"/>
        </w:rPr>
        <w:t xml:space="preserve"> at </w:t>
      </w:r>
      <w:proofErr w:type="spellStart"/>
      <w:r w:rsidRPr="00227C82">
        <w:rPr>
          <w:rFonts w:ascii="Arial" w:eastAsia="Times New Roman" w:hAnsi="Arial" w:cs="Arial"/>
          <w:color w:val="000000"/>
          <w:lang w:val="en-GB" w:eastAsia="pl-PL"/>
        </w:rPr>
        <w:t>Chemików</w:t>
      </w:r>
      <w:proofErr w:type="spellEnd"/>
      <w:r w:rsidRPr="00227C82">
        <w:rPr>
          <w:rFonts w:ascii="Arial" w:eastAsia="Times New Roman" w:hAnsi="Arial" w:cs="Arial"/>
          <w:color w:val="000000"/>
          <w:lang w:val="en-GB" w:eastAsia="pl-PL"/>
        </w:rPr>
        <w:t xml:space="preserve"> 7 street, 09-411 </w:t>
      </w:r>
      <w:proofErr w:type="spellStart"/>
      <w:r w:rsidRPr="00227C82">
        <w:rPr>
          <w:rFonts w:ascii="Arial" w:eastAsia="Times New Roman" w:hAnsi="Arial" w:cs="Arial"/>
          <w:color w:val="000000"/>
          <w:lang w:val="en-GB" w:eastAsia="pl-PL"/>
        </w:rPr>
        <w:t>Płock</w:t>
      </w:r>
      <w:proofErr w:type="spellEnd"/>
      <w:r w:rsidRPr="00227C82">
        <w:rPr>
          <w:rFonts w:ascii="Arial" w:eastAsia="Times New Roman" w:hAnsi="Arial" w:cs="Arial"/>
          <w:color w:val="000000"/>
          <w:lang w:val="en-GB" w:eastAsia="pl-PL"/>
        </w:rPr>
        <w:t xml:space="preserve">, entered in the register of entrepreneurs of the National Court Register kept by the District Court for the City of </w:t>
      </w:r>
      <w:proofErr w:type="spellStart"/>
      <w:r w:rsidRPr="00227C82">
        <w:rPr>
          <w:rFonts w:ascii="Arial" w:eastAsia="Times New Roman" w:hAnsi="Arial" w:cs="Arial"/>
          <w:color w:val="000000"/>
          <w:lang w:val="en-GB" w:eastAsia="pl-PL"/>
        </w:rPr>
        <w:t>Łódź</w:t>
      </w:r>
      <w:proofErr w:type="spellEnd"/>
      <w:r w:rsidRPr="00227C82">
        <w:rPr>
          <w:rFonts w:ascii="Arial" w:eastAsia="Times New Roman" w:hAnsi="Arial" w:cs="Arial"/>
          <w:color w:val="000000"/>
          <w:lang w:val="en-GB" w:eastAsia="pl-PL"/>
        </w:rPr>
        <w:t xml:space="preserve"> </w:t>
      </w:r>
      <w:proofErr w:type="spellStart"/>
      <w:r w:rsidRPr="00227C82">
        <w:rPr>
          <w:rFonts w:ascii="Arial" w:eastAsia="Times New Roman" w:hAnsi="Arial" w:cs="Arial"/>
          <w:color w:val="000000"/>
          <w:lang w:val="en-GB" w:eastAsia="pl-PL"/>
        </w:rPr>
        <w:t>Śródmieście</w:t>
      </w:r>
      <w:proofErr w:type="spellEnd"/>
      <w:r w:rsidRPr="00227C82">
        <w:rPr>
          <w:rFonts w:ascii="Arial" w:eastAsia="Times New Roman" w:hAnsi="Arial" w:cs="Arial"/>
          <w:color w:val="000000"/>
          <w:lang w:val="en-GB" w:eastAsia="pl-PL"/>
        </w:rPr>
        <w:t xml:space="preserve"> in </w:t>
      </w:r>
      <w:proofErr w:type="spellStart"/>
      <w:r w:rsidRPr="00227C82">
        <w:rPr>
          <w:rFonts w:ascii="Arial" w:eastAsia="Times New Roman" w:hAnsi="Arial" w:cs="Arial"/>
          <w:color w:val="000000"/>
          <w:lang w:val="en-GB" w:eastAsia="pl-PL"/>
        </w:rPr>
        <w:t>Łódź</w:t>
      </w:r>
      <w:proofErr w:type="spellEnd"/>
      <w:r w:rsidRPr="00227C82">
        <w:rPr>
          <w:rFonts w:ascii="Arial" w:eastAsia="Times New Roman" w:hAnsi="Arial" w:cs="Arial"/>
          <w:color w:val="000000"/>
          <w:lang w:val="en-GB" w:eastAsia="pl-PL"/>
        </w:rPr>
        <w:t>, XX Commercial Division of the National Court Register under KRS No. 0000028860, with share capital of PLN 1 451 177 561,25,</w:t>
      </w:r>
      <w:r>
        <w:rPr>
          <w:rFonts w:ascii="Arial" w:eastAsia="Times New Roman" w:hAnsi="Arial" w:cs="Arial"/>
          <w:color w:val="000000"/>
          <w:lang w:val="en-GB" w:eastAsia="pl-PL"/>
        </w:rPr>
        <w:t xml:space="preserve"> fully paid up,</w:t>
      </w:r>
      <w:r w:rsidRPr="00227C82">
        <w:rPr>
          <w:rFonts w:ascii="Arial" w:eastAsia="Times New Roman" w:hAnsi="Arial" w:cs="Arial"/>
          <w:color w:val="000000"/>
          <w:lang w:val="en-GB" w:eastAsia="pl-PL"/>
        </w:rPr>
        <w:t xml:space="preserve"> NIP 774-00-01-454, BDO: 000007103, hereinafter referred to as the </w:t>
      </w:r>
      <w:r w:rsidRPr="00227C82">
        <w:rPr>
          <w:rFonts w:ascii="Arial" w:eastAsia="Times New Roman" w:hAnsi="Arial" w:cs="Arial"/>
          <w:b/>
          <w:bCs/>
          <w:color w:val="000000"/>
          <w:lang w:val="en-GB" w:eastAsia="pl-PL"/>
        </w:rPr>
        <w:t>"ORLEN"</w:t>
      </w:r>
      <w:r w:rsidRPr="00227C82">
        <w:rPr>
          <w:rFonts w:ascii="Arial" w:eastAsia="Times New Roman" w:hAnsi="Arial" w:cs="Arial"/>
          <w:color w:val="000000"/>
          <w:lang w:val="en-GB" w:eastAsia="pl-PL"/>
        </w:rPr>
        <w:t>, represented by:</w:t>
      </w:r>
    </w:p>
    <w:p w14:paraId="75C72EF9"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75620BD4"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4D6CAA24"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5CC81718"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032AE2C4"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1F4A3406"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7CBA9435"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w:t>
      </w:r>
    </w:p>
    <w:p w14:paraId="1CD4B7C8"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279B3751"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authorised jointly to represent ORLEN in accordance with the printout corresponding to the current excerpt from</w:t>
      </w:r>
      <w:r w:rsidRPr="00227C82">
        <w:rPr>
          <w:lang w:val="en-GB"/>
        </w:rPr>
        <w:t xml:space="preserve"> </w:t>
      </w:r>
      <w:r w:rsidRPr="00227C82">
        <w:rPr>
          <w:rFonts w:ascii="Arial" w:eastAsia="Times New Roman" w:hAnsi="Arial" w:cs="Arial"/>
          <w:color w:val="000000"/>
          <w:lang w:val="en-GB" w:eastAsia="pl-PL"/>
        </w:rPr>
        <w:t>the register of entrepreneurs of the National Court Register for ORLEN presented when signing this Agreement and/or under the presented powers of attorney,</w:t>
      </w:r>
    </w:p>
    <w:p w14:paraId="08A5F918"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6251B8F3"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and </w:t>
      </w:r>
    </w:p>
    <w:p w14:paraId="74313B0F"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1FB3A729"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[name of the company]</w:t>
      </w:r>
      <w:r w:rsidRPr="00227C82">
        <w:rPr>
          <w:rFonts w:ascii="Arial" w:eastAsia="Times New Roman" w:hAnsi="Arial" w:cs="Arial"/>
          <w:color w:val="000000"/>
          <w:lang w:val="en-GB" w:eastAsia="pl-PL"/>
        </w:rPr>
        <w:t xml:space="preserve"> with its registered office in [place (code)] at [***] street, entered in the register under number [***], with share capital of [***], Tax Identification Number [***], hereinafter referred to as the </w:t>
      </w:r>
      <w:r w:rsidRPr="00227C82">
        <w:rPr>
          <w:rFonts w:ascii="Arial" w:eastAsia="Times New Roman" w:hAnsi="Arial" w:cs="Arial"/>
          <w:b/>
          <w:bCs/>
          <w:color w:val="000000"/>
          <w:lang w:val="en-GB" w:eastAsia="pl-PL"/>
        </w:rPr>
        <w:t xml:space="preserve">"Bidder” </w:t>
      </w:r>
      <w:r w:rsidRPr="00227C82">
        <w:rPr>
          <w:rFonts w:ascii="Arial" w:eastAsia="Times New Roman" w:hAnsi="Arial" w:cs="Arial"/>
          <w:bCs/>
          <w:color w:val="000000"/>
          <w:lang w:val="en-GB" w:eastAsia="pl-PL"/>
        </w:rPr>
        <w:t>r</w:t>
      </w:r>
      <w:r w:rsidRPr="00227C82">
        <w:rPr>
          <w:rFonts w:ascii="Arial" w:eastAsia="Times New Roman" w:hAnsi="Arial" w:cs="Arial"/>
          <w:color w:val="000000"/>
          <w:lang w:val="en-GB" w:eastAsia="pl-PL"/>
        </w:rPr>
        <w:t>epresented by:</w:t>
      </w:r>
    </w:p>
    <w:p w14:paraId="4A209B59"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5FF47BCC"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413E327A"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0A234558"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0627FE57"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__________________________________ as: ______________________________</w:t>
      </w:r>
    </w:p>
    <w:p w14:paraId="4754FA04"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22083DF4"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authorised jointly to represent the Bidder in accordance with</w:t>
      </w:r>
      <w:r w:rsidRPr="00227C82">
        <w:rPr>
          <w:lang w:val="en-GB"/>
        </w:rPr>
        <w:t xml:space="preserve"> </w:t>
      </w:r>
      <w:r w:rsidRPr="00227C82">
        <w:rPr>
          <w:rFonts w:ascii="Arial" w:eastAsia="Times New Roman" w:hAnsi="Arial" w:cs="Arial"/>
          <w:color w:val="000000"/>
          <w:lang w:val="en-GB" w:eastAsia="pl-PL"/>
        </w:rPr>
        <w:t>the printout corresponding to the current excerpt from the register for the Bidder presented when signing this Agreement and/or under the presented powers of attorney.</w:t>
      </w:r>
    </w:p>
    <w:p w14:paraId="313D6C98"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1C7BCA7A" w14:textId="77777777" w:rsidR="008301CB" w:rsidRPr="00227C82" w:rsidRDefault="008301CB" w:rsidP="008301CB">
      <w:pPr>
        <w:spacing w:after="0" w:line="240" w:lineRule="auto"/>
        <w:rPr>
          <w:rFonts w:ascii="Arial" w:eastAsia="Times New Roman" w:hAnsi="Arial" w:cs="Arial"/>
          <w:color w:val="000000"/>
          <w:sz w:val="20"/>
          <w:szCs w:val="20"/>
          <w:lang w:val="en-GB" w:eastAsia="pl-PL"/>
        </w:rPr>
      </w:pPr>
      <w:r w:rsidRPr="00227C82">
        <w:rPr>
          <w:rFonts w:ascii="Arial" w:eastAsia="Times New Roman" w:hAnsi="Arial" w:cs="Arial"/>
          <w:i/>
          <w:iCs/>
          <w:color w:val="000000"/>
          <w:sz w:val="20"/>
          <w:szCs w:val="20"/>
          <w:lang w:val="en-GB" w:eastAsia="pl-PL"/>
        </w:rPr>
        <w:t>(in the event of natural persons running business)</w:t>
      </w:r>
    </w:p>
    <w:p w14:paraId="54137A31" w14:textId="77777777" w:rsidR="008301CB" w:rsidRPr="00227C82" w:rsidRDefault="008301CB" w:rsidP="008301CB">
      <w:pPr>
        <w:spacing w:after="0" w:line="240" w:lineRule="auto"/>
        <w:rPr>
          <w:rFonts w:ascii="Arial" w:eastAsia="Times New Roman" w:hAnsi="Arial" w:cs="Arial"/>
          <w:color w:val="000000"/>
          <w:sz w:val="24"/>
          <w:szCs w:val="24"/>
          <w:lang w:val="en-GB" w:eastAsia="pl-PL"/>
        </w:rPr>
      </w:pPr>
    </w:p>
    <w:p w14:paraId="0A439BC5"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[name and surname], </w:t>
      </w:r>
      <w:r w:rsidRPr="00227C82">
        <w:rPr>
          <w:rFonts w:ascii="Arial" w:eastAsia="Times New Roman" w:hAnsi="Arial" w:cs="Arial"/>
          <w:color w:val="000000"/>
          <w:lang w:val="en-GB" w:eastAsia="pl-PL"/>
        </w:rPr>
        <w:t xml:space="preserve">residing in [place (code)] street [***],  </w:t>
      </w:r>
      <w:r w:rsidRPr="00227C82">
        <w:rPr>
          <w:rFonts w:ascii="Arial" w:eastAsia="Times New Roman" w:hAnsi="Arial" w:cs="Arial"/>
          <w:b/>
          <w:bCs/>
          <w:color w:val="000000"/>
          <w:lang w:val="en-GB" w:eastAsia="pl-PL"/>
        </w:rPr>
        <w:t>running business under the name [***]</w:t>
      </w:r>
      <w:r w:rsidRPr="00227C82">
        <w:rPr>
          <w:rFonts w:ascii="Arial" w:eastAsia="Times New Roman" w:hAnsi="Arial" w:cs="Arial"/>
          <w:color w:val="000000"/>
          <w:lang w:val="en-GB" w:eastAsia="pl-PL"/>
        </w:rPr>
        <w:t xml:space="preserve"> in [place] at [***] street, based on an entry in the Central Register and Information on Economic Activity, using Tax Identification Number [***], hereinafter referred to as the </w:t>
      </w:r>
      <w:r w:rsidRPr="00227C82">
        <w:rPr>
          <w:rFonts w:ascii="Arial" w:eastAsia="Times New Roman" w:hAnsi="Arial" w:cs="Arial"/>
          <w:b/>
          <w:bCs/>
          <w:color w:val="000000"/>
          <w:lang w:val="en-GB" w:eastAsia="pl-PL"/>
        </w:rPr>
        <w:t>"Bidder"</w:t>
      </w:r>
      <w:r w:rsidRPr="00227C82">
        <w:rPr>
          <w:rFonts w:ascii="Arial" w:eastAsia="Times New Roman" w:hAnsi="Arial" w:cs="Arial"/>
          <w:color w:val="000000"/>
          <w:lang w:val="en-GB" w:eastAsia="pl-PL"/>
        </w:rPr>
        <w:t>,</w:t>
      </w:r>
      <w:r w:rsidRPr="00227C82">
        <w:rPr>
          <w:rFonts w:ascii="Arial" w:eastAsia="Times New Roman" w:hAnsi="Arial" w:cs="Arial"/>
          <w:b/>
          <w:bCs/>
          <w:color w:val="000000"/>
          <w:lang w:val="en-GB" w:eastAsia="pl-PL"/>
        </w:rPr>
        <w:t xml:space="preserve"> </w:t>
      </w:r>
      <w:r w:rsidRPr="00227C82">
        <w:rPr>
          <w:rFonts w:ascii="Arial" w:eastAsia="Times New Roman" w:hAnsi="Arial" w:cs="Arial"/>
          <w:color w:val="000000"/>
          <w:lang w:val="en-GB" w:eastAsia="pl-PL"/>
        </w:rPr>
        <w:t>operating at this action in person / by proxy in the person of [***].</w:t>
      </w:r>
    </w:p>
    <w:p w14:paraId="5EBB929B" w14:textId="77777777" w:rsidR="008301CB" w:rsidRPr="00227C82" w:rsidRDefault="008301CB" w:rsidP="008301CB">
      <w:pPr>
        <w:spacing w:after="0" w:line="240" w:lineRule="auto"/>
        <w:rPr>
          <w:rFonts w:ascii="Arial" w:eastAsia="Times New Roman" w:hAnsi="Arial" w:cs="Arial"/>
          <w:color w:val="000000"/>
          <w:sz w:val="24"/>
          <w:szCs w:val="24"/>
          <w:lang w:val="en-GB" w:eastAsia="pl-PL"/>
        </w:rPr>
      </w:pPr>
    </w:p>
    <w:p w14:paraId="5CF42D6E"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ORLEN and the Bidder may be hereinafter referred to jointly as the </w:t>
      </w:r>
      <w:r w:rsidRPr="00227C82">
        <w:rPr>
          <w:rFonts w:ascii="Arial" w:eastAsia="Times New Roman" w:hAnsi="Arial" w:cs="Arial"/>
          <w:b/>
          <w:bCs/>
          <w:color w:val="000000"/>
          <w:lang w:val="en-GB" w:eastAsia="pl-PL"/>
        </w:rPr>
        <w:t>"Parties"</w:t>
      </w:r>
      <w:r w:rsidRPr="00227C82">
        <w:rPr>
          <w:rFonts w:ascii="Arial" w:eastAsia="Times New Roman" w:hAnsi="Arial" w:cs="Arial"/>
          <w:color w:val="000000"/>
          <w:lang w:val="en-GB" w:eastAsia="pl-PL"/>
        </w:rPr>
        <w:t xml:space="preserve"> or each individually as the </w:t>
      </w:r>
      <w:r w:rsidRPr="00227C82">
        <w:rPr>
          <w:rFonts w:ascii="Arial" w:eastAsia="Times New Roman" w:hAnsi="Arial" w:cs="Arial"/>
          <w:b/>
          <w:bCs/>
          <w:color w:val="000000"/>
          <w:lang w:val="en-GB" w:eastAsia="pl-PL"/>
        </w:rPr>
        <w:t>"Party"</w:t>
      </w:r>
      <w:r w:rsidRPr="00227C82">
        <w:rPr>
          <w:rFonts w:ascii="Arial" w:eastAsia="Times New Roman" w:hAnsi="Arial" w:cs="Arial"/>
          <w:color w:val="000000"/>
          <w:lang w:val="en-GB" w:eastAsia="pl-PL"/>
        </w:rPr>
        <w:t>.</w:t>
      </w:r>
    </w:p>
    <w:p w14:paraId="1E7FCF19"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2838A868"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Whereas:</w:t>
      </w:r>
    </w:p>
    <w:p w14:paraId="20A16BB5" w14:textId="77777777" w:rsidR="008301CB" w:rsidRPr="00227C82" w:rsidRDefault="008301CB" w:rsidP="008301CB">
      <w:pPr>
        <w:spacing w:before="100" w:beforeAutospacing="1" w:after="100" w:afterAutospacing="1" w:line="240" w:lineRule="auto"/>
        <w:jc w:val="both"/>
        <w:rPr>
          <w:rFonts w:ascii="Arial" w:eastAsia="Calibri" w:hAnsi="Arial" w:cs="Arial"/>
          <w:color w:val="000000"/>
          <w:lang w:val="en-GB" w:eastAsia="pl-PL"/>
        </w:rPr>
      </w:pPr>
      <w:r w:rsidRPr="00227C82">
        <w:rPr>
          <w:rFonts w:ascii="Arial" w:eastAsia="Calibri" w:hAnsi="Arial" w:cs="Arial"/>
          <w:color w:val="000000"/>
          <w:lang w:val="en-GB" w:eastAsia="pl-PL"/>
        </w:rPr>
        <w:lastRenderedPageBreak/>
        <w:t>ORLEN conducts a bidding process ………………………………. (hereinafter referred to as “</w:t>
      </w:r>
      <w:r w:rsidRPr="00227C82">
        <w:rPr>
          <w:rFonts w:ascii="Arial" w:eastAsia="Calibri" w:hAnsi="Arial" w:cs="Arial"/>
          <w:b/>
          <w:color w:val="000000"/>
          <w:lang w:val="en-GB" w:eastAsia="pl-PL"/>
        </w:rPr>
        <w:t>Process</w:t>
      </w:r>
      <w:r w:rsidRPr="00227C82">
        <w:rPr>
          <w:rFonts w:ascii="Arial" w:eastAsia="Calibri" w:hAnsi="Arial" w:cs="Arial"/>
          <w:color w:val="000000"/>
          <w:lang w:val="en-GB" w:eastAsia="pl-PL"/>
        </w:rPr>
        <w:t>”). In the course of conducting of the Process, in order to enable the Bidder to prepare and present the offer for ORLEN, disclosure of information will occur, which transfer, disclosure or use may infringe interests of ORLEN. The Parties undertake to conclude this Information Protection Agreement (hereinafter referred to as the “</w:t>
      </w:r>
      <w:r w:rsidRPr="00227C82">
        <w:rPr>
          <w:rFonts w:ascii="Arial" w:eastAsia="Calibri" w:hAnsi="Arial" w:cs="Arial"/>
          <w:b/>
          <w:color w:val="000000"/>
          <w:lang w:val="en-GB" w:eastAsia="pl-PL"/>
        </w:rPr>
        <w:t>Agreement</w:t>
      </w:r>
      <w:r w:rsidRPr="00227C82">
        <w:rPr>
          <w:rFonts w:ascii="Arial" w:eastAsia="Calibri" w:hAnsi="Arial" w:cs="Arial"/>
          <w:color w:val="000000"/>
          <w:lang w:val="en-GB" w:eastAsia="pl-PL"/>
        </w:rPr>
        <w:t>”) in order to stipulate the terms and conditions under which ORLEN may make information available during the Process. Now, therefore, the Parties agree as follows:</w:t>
      </w:r>
    </w:p>
    <w:p w14:paraId="6BADD4FE" w14:textId="77777777" w:rsidR="008301CB" w:rsidRPr="00227C82" w:rsidRDefault="008301CB" w:rsidP="008301CB">
      <w:pPr>
        <w:spacing w:after="100" w:afterAutospacing="1" w:line="240" w:lineRule="auto"/>
        <w:jc w:val="center"/>
        <w:rPr>
          <w:rFonts w:ascii="Arial" w:eastAsia="Calibri" w:hAnsi="Arial" w:cs="Arial"/>
          <w:color w:val="000000"/>
          <w:lang w:val="en-GB" w:eastAsia="pl-PL"/>
        </w:rPr>
      </w:pPr>
      <w:r w:rsidRPr="00227C82">
        <w:rPr>
          <w:rFonts w:ascii="Arial" w:eastAsia="Calibri" w:hAnsi="Arial" w:cs="Arial"/>
          <w:b/>
          <w:bCs/>
          <w:color w:val="000000"/>
          <w:lang w:val="en-GB" w:eastAsia="pl-PL"/>
        </w:rPr>
        <w:t xml:space="preserve">Article 1    </w:t>
      </w:r>
    </w:p>
    <w:p w14:paraId="06D1171A" w14:textId="77777777" w:rsidR="008301CB" w:rsidRPr="00227C82" w:rsidRDefault="008301CB" w:rsidP="008301CB">
      <w:pPr>
        <w:numPr>
          <w:ilvl w:val="0"/>
          <w:numId w:val="1"/>
        </w:numPr>
        <w:spacing w:before="100" w:beforeAutospacing="1" w:after="100" w:afterAutospacing="1" w:line="240" w:lineRule="auto"/>
        <w:contextualSpacing/>
        <w:jc w:val="both"/>
        <w:rPr>
          <w:rFonts w:ascii="Arial" w:eastAsia="Calibri" w:hAnsi="Arial" w:cs="Arial"/>
          <w:color w:val="000000"/>
          <w:lang w:val="en-GB" w:eastAsia="pl-PL"/>
        </w:rPr>
      </w:pPr>
      <w:r w:rsidRPr="00227C82">
        <w:rPr>
          <w:rFonts w:ascii="Arial" w:eastAsia="Calibri" w:hAnsi="Arial" w:cs="Arial"/>
          <w:color w:val="000000"/>
          <w:lang w:val="en-GB" w:eastAsia="pl-PL"/>
        </w:rPr>
        <w:t xml:space="preserve">The Bidder agrees to maintain confidentiality of information provided directly or indirectly by ORLEN (in any form, i.e. in particular in oral, written, electronic form), as well as information obtained by the Bidder in any other way during the Process, </w:t>
      </w:r>
      <w:r w:rsidRPr="00227C82">
        <w:rPr>
          <w:rFonts w:ascii="Arial" w:eastAsia="Calibri" w:hAnsi="Arial" w:cs="Arial"/>
          <w:i/>
          <w:color w:val="000000"/>
          <w:lang w:val="en-GB" w:eastAsia="pl-PL"/>
        </w:rPr>
        <w:t xml:space="preserve">inter alia </w:t>
      </w:r>
      <w:r w:rsidRPr="00227C82">
        <w:rPr>
          <w:rFonts w:ascii="Arial" w:eastAsia="Calibri" w:hAnsi="Arial" w:cs="Arial"/>
          <w:color w:val="000000"/>
          <w:lang w:val="en-GB" w:eastAsia="pl-PL"/>
        </w:rPr>
        <w:t>in connection with conclusion and performance of this Agreement, if such information relates directly or indirectly to ORLEN, companies of ORLEN's Group or their counterparts/contractors, including the contents hereof, in particular technical, technological, organisational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ORLEN, being an entity authorised to use and dispose of it, has taken, while observing due diligence, actions aimed at maintaining its confidentiality, transmitted by the ORLEN or on its behalf or otherwise obtained by the Bidder during the Process, including negotiating and discussions in the course of the Process, which shall be treated as business secrets within the meaning of the Act of 16 April 1993 on combating unfair competition (hereinafter: "</w:t>
      </w:r>
      <w:r w:rsidRPr="00227C82">
        <w:rPr>
          <w:rFonts w:ascii="Arial" w:eastAsia="Calibri" w:hAnsi="Arial" w:cs="Arial"/>
          <w:b/>
          <w:color w:val="000000"/>
          <w:lang w:val="en-GB" w:eastAsia="pl-PL"/>
        </w:rPr>
        <w:t>Business Secrets</w:t>
      </w:r>
      <w:r w:rsidRPr="00227C82">
        <w:rPr>
          <w:rFonts w:ascii="Arial" w:eastAsia="Calibri" w:hAnsi="Arial" w:cs="Arial"/>
          <w:color w:val="000000"/>
          <w:lang w:val="en-GB" w:eastAsia="pl-PL"/>
        </w:rPr>
        <w:t>"), unless at the time of transfer, ORLEN shall determine in writing or in electronic form different nature of such information from the specified above.</w:t>
      </w:r>
    </w:p>
    <w:p w14:paraId="1E6FF99E" w14:textId="77777777" w:rsidR="008301CB" w:rsidRPr="00227C82" w:rsidRDefault="008301CB" w:rsidP="008301CB">
      <w:pPr>
        <w:numPr>
          <w:ilvl w:val="0"/>
          <w:numId w:val="1"/>
        </w:numPr>
        <w:spacing w:after="0" w:line="240" w:lineRule="auto"/>
        <w:contextualSpacing/>
        <w:jc w:val="both"/>
        <w:rPr>
          <w:rFonts w:ascii="Arial" w:hAnsi="Arial" w:cs="Arial"/>
          <w:lang w:val="en-GB" w:eastAsia="pl-PL"/>
        </w:rPr>
      </w:pPr>
      <w:r w:rsidRPr="00227C82">
        <w:rPr>
          <w:rFonts w:ascii="Arial" w:hAnsi="Arial" w:cs="Arial"/>
          <w:lang w:val="en-GB" w:eastAsia="pl-PL"/>
        </w:rPr>
        <w:t>The Business Secrets do not constitute information which upon disclosure thereof is already commonly known, and its disclosure has been made by ORLEN or with its consent or in a way other than through an illegal or inconsistent with any agreement action or omission, subject to the following.</w:t>
      </w:r>
    </w:p>
    <w:p w14:paraId="48C7EC94" w14:textId="77777777" w:rsidR="008301CB" w:rsidRPr="00227C82" w:rsidRDefault="008301CB" w:rsidP="008301CB">
      <w:pPr>
        <w:spacing w:after="0" w:line="240" w:lineRule="auto"/>
        <w:ind w:left="360"/>
        <w:contextualSpacing/>
        <w:jc w:val="both"/>
        <w:rPr>
          <w:rFonts w:ascii="Arial" w:hAnsi="Arial" w:cs="Arial"/>
          <w:lang w:val="en-GB" w:eastAsia="pl-PL"/>
        </w:rPr>
      </w:pPr>
    </w:p>
    <w:p w14:paraId="38CBBCDD" w14:textId="77777777" w:rsidR="008301CB" w:rsidRPr="00227C82" w:rsidRDefault="008301CB" w:rsidP="008301CB">
      <w:pPr>
        <w:spacing w:after="0" w:line="240" w:lineRule="auto"/>
        <w:ind w:left="360"/>
        <w:contextualSpacing/>
        <w:jc w:val="both"/>
        <w:rPr>
          <w:rFonts w:ascii="Arial" w:hAnsi="Arial" w:cs="Arial"/>
          <w:lang w:val="en-GB" w:eastAsia="pl-PL"/>
        </w:rPr>
      </w:pPr>
      <w:r w:rsidRPr="00227C82">
        <w:rPr>
          <w:rFonts w:ascii="Arial" w:hAnsi="Arial" w:cs="Arial"/>
          <w:lang w:val="en-GB" w:eastAsia="pl-PL"/>
        </w:rPr>
        <w:t xml:space="preserve">The detailed information is not subject to the above exclusion, only and exclusively due to the fact that it is part of more general commonly known information. In addition, any combination of characteristic features does not fall within the above exclusion, only and exclusively due to the fact that the unit features contained therein are commonly known - with reference to the combination of the characteristic features. This exclusion is applicable only and exclusively on the condition that the combination of the features as the entirety is commonly known. </w:t>
      </w:r>
    </w:p>
    <w:p w14:paraId="7B192E9E" w14:textId="77777777" w:rsidR="008301CB" w:rsidRPr="00227C82" w:rsidRDefault="008301CB" w:rsidP="008301CB">
      <w:pPr>
        <w:spacing w:after="0" w:line="240" w:lineRule="auto"/>
        <w:ind w:left="360"/>
        <w:contextualSpacing/>
        <w:jc w:val="both"/>
        <w:rPr>
          <w:rFonts w:ascii="Arial" w:hAnsi="Arial" w:cs="Arial"/>
          <w:sz w:val="24"/>
          <w:szCs w:val="24"/>
          <w:lang w:val="en-GB" w:eastAsia="pl-PL"/>
        </w:rPr>
      </w:pPr>
    </w:p>
    <w:p w14:paraId="101E566B"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As commitment to maintain the confidentiality of Business Secrets, the Parties understand the prohibition to use the Business Secrets for a purpose other than for the needs of the Process and a prohibition to disclose, including to provide the Business Secrets in any way whatsoever and to any third parties, except the following situations:</w:t>
      </w:r>
    </w:p>
    <w:p w14:paraId="76E5F373" w14:textId="77777777" w:rsidR="008301CB" w:rsidRPr="00227C82" w:rsidRDefault="008301CB" w:rsidP="008301CB">
      <w:pPr>
        <w:numPr>
          <w:ilvl w:val="1"/>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disclosure, including provision of the Business Secrets, to staff members of the Bidder or to other persons, including in particular to advisers or subcontractors, is necessary for the purposes of the Process, and such persons have been obligated by the Bidder in writing to protect the Business Secrets on the conditions at least such as specified herein or</w:t>
      </w:r>
    </w:p>
    <w:p w14:paraId="6EB985E6" w14:textId="77777777" w:rsidR="008301CB" w:rsidRPr="00227C82" w:rsidRDefault="008301CB" w:rsidP="008301CB">
      <w:pPr>
        <w:numPr>
          <w:ilvl w:val="1"/>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the Bidder has been obliged to disclose information constituting the Business Secrets by a court or an authorised body or in the case of a legal obligation to disclose it, provided that the Bidder shall immediately inform ORLEN in writing of the disclosure obligation and its scope, as well as shall take into account as far as possible, ORLEN's recommendations regarding the disclosure, in particular as regards the request for exemption of transparency, legitimacy of filing a relevant appeal or other equivalent </w:t>
      </w:r>
      <w:r w:rsidRPr="00227C82">
        <w:rPr>
          <w:rFonts w:ascii="Arial" w:eastAsia="Times New Roman" w:hAnsi="Arial" w:cs="Arial"/>
          <w:color w:val="000000"/>
          <w:lang w:val="en-GB" w:eastAsia="pl-PL"/>
        </w:rPr>
        <w:lastRenderedPageBreak/>
        <w:t>remedy and shall inform the court or the authorised body of the confidential nature of the transferred information, or</w:t>
      </w:r>
    </w:p>
    <w:p w14:paraId="5E52C3F6" w14:textId="77777777" w:rsidR="008301CB" w:rsidRPr="00227C82" w:rsidRDefault="008301CB" w:rsidP="008301CB">
      <w:pPr>
        <w:numPr>
          <w:ilvl w:val="1"/>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ORLEN has expressed its written consent to Bidder's disclosure or use of the information constituting Business Secrets for a specific purpose, in manner indicated by ORLEN.</w:t>
      </w:r>
    </w:p>
    <w:p w14:paraId="28349481"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The Bidder shall undertake such safety measures and follow such procedures that will be appropriate and sufficient to ensure safe processing of Business Secrets, including compliant with the Agreement and the provisions of law, to prevent any unauthorised use, transfer, disclosure or access to such information. The Bidder shall not, in particular, copy or fix the Business Secrets if it is not justified by its due performance of the Process. The Bidder shall immediately notify ORLEN of any violation of protection rules or unauthorised disclosure or use of the Business Secrets.</w:t>
      </w:r>
    </w:p>
    <w:p w14:paraId="0431CE11"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xml:space="preserve">The Bidder shall be fully responsible and liable for actions or omissions of persons who have obtained access to the Business Secrets on the basis of section 3.1. and section 3.3. hereof, including the responsibility and liability referred to in section 8 below. At the request of ORLEN, the Bidder shall, within a period not longer than five days, send to ORLEN a list of persons and entities that have been provided by the Bidder with access to the Business Secrets. Failure to fulfil the obligation referred to in this section shall be considered as unauthorised disclosure of the Business Secrets resulting in liability referred to in section 8. </w:t>
      </w:r>
    </w:p>
    <w:p w14:paraId="05BB144F"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The obligation to maintain the confidentiality of the Business Secrets shall be in force during the Process and the term hereof, as well as for 10 years after the end of the Process or after termination, expiry or cancellation or impairment of its legal effects of the Agreement (whichever takes place later). If, despite the lapse of the Business Secrets protection period, as indicated in the preceding sentence, the information continues to be protected based on the internal regulations or decisions of ORLEN or based on the specific provisions of the law, ORLEN shall notify the Bidder in writing of protection period extension for an additional period, indicated by ORLEN (but not more than 10 years), to which the Bidder hereby consents. The notification, referred to in the sentence above, shall take place before the expiry of the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7506BBAA"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Calibri" w:hAnsi="Arial" w:cs="Arial"/>
          <w:color w:val="000000"/>
          <w:lang w:val="en-GB" w:eastAsia="pl-PL"/>
        </w:rPr>
        <w:t>Not later than 5 working days after the expiry of the protection period referred to in section 6 above</w:t>
      </w:r>
      <w:r w:rsidRPr="00227C82">
        <w:rPr>
          <w:rFonts w:ascii="Times New Roman" w:hAnsi="Times New Roman" w:cs="Times New Roman"/>
          <w:sz w:val="24"/>
          <w:szCs w:val="24"/>
          <w:lang w:val="en-GB" w:eastAsia="pl-PL"/>
        </w:rPr>
        <w:t xml:space="preserve"> </w:t>
      </w:r>
      <w:r w:rsidRPr="00227C82">
        <w:rPr>
          <w:rFonts w:ascii="Arial" w:eastAsia="Calibri" w:hAnsi="Arial" w:cs="Arial"/>
          <w:color w:val="000000"/>
          <w:lang w:val="en-GB" w:eastAsia="pl-PL"/>
        </w:rPr>
        <w:t xml:space="preserve">or at each request of ORLEN, the Bidder and any persons to whom the Bidder has disclosed the Business Secrets shall return to ORLEN or destroy all materials composing the Business Secrets. </w:t>
      </w:r>
      <w:r w:rsidRPr="00227C82">
        <w:rPr>
          <w:rFonts w:ascii="Arial" w:eastAsia="Times New Roman" w:hAnsi="Arial" w:cs="Arial"/>
          <w:color w:val="000000"/>
          <w:lang w:val="en-GB" w:eastAsia="pl-PL"/>
        </w:rPr>
        <w:t>The aforementioned obligation shall not concern any information whose processing is necessary to perform the obligations under mandatory provisions of law</w:t>
      </w:r>
      <w:r>
        <w:rPr>
          <w:rFonts w:ascii="Arial" w:eastAsia="Times New Roman" w:hAnsi="Arial" w:cs="Arial"/>
          <w:color w:val="000000"/>
          <w:lang w:val="en-GB" w:eastAsia="pl-PL"/>
        </w:rPr>
        <w:t xml:space="preserve"> or </w:t>
      </w:r>
      <w:r w:rsidRPr="000977AF">
        <w:rPr>
          <w:rFonts w:ascii="Arial" w:eastAsia="Times New Roman" w:hAnsi="Arial" w:cs="Arial"/>
          <w:color w:val="000000"/>
          <w:lang w:val="en-GB" w:eastAsia="pl-PL"/>
        </w:rPr>
        <w:t>to handle, pursue and defend claims arising from this</w:t>
      </w:r>
      <w:r>
        <w:rPr>
          <w:rFonts w:ascii="Arial" w:eastAsia="Times New Roman" w:hAnsi="Arial" w:cs="Arial"/>
          <w:color w:val="000000"/>
          <w:lang w:val="en-GB" w:eastAsia="pl-PL"/>
        </w:rPr>
        <w:t xml:space="preserve"> Agreement</w:t>
      </w:r>
      <w:r w:rsidRPr="00227C82">
        <w:rPr>
          <w:rFonts w:ascii="Arial" w:eastAsia="Times New Roman" w:hAnsi="Arial" w:cs="Arial"/>
          <w:color w:val="000000"/>
          <w:lang w:val="en-GB" w:eastAsia="pl-PL"/>
        </w:rPr>
        <w:t xml:space="preserve"> </w:t>
      </w:r>
      <w:r>
        <w:rPr>
          <w:rFonts w:ascii="Arial" w:eastAsia="Times New Roman" w:hAnsi="Arial" w:cs="Arial"/>
          <w:color w:val="000000"/>
          <w:lang w:val="en-GB" w:eastAsia="pl-PL"/>
        </w:rPr>
        <w:t xml:space="preserve">or </w:t>
      </w:r>
      <w:r w:rsidRPr="00227C82">
        <w:rPr>
          <w:rFonts w:ascii="Arial" w:eastAsia="Times New Roman" w:hAnsi="Arial" w:cs="Arial"/>
          <w:color w:val="000000"/>
          <w:lang w:val="en-GB" w:eastAsia="pl-PL"/>
        </w:rPr>
        <w:t xml:space="preserve">with reference to backups in IT systems, </w:t>
      </w:r>
      <w:r w:rsidRPr="00227C82">
        <w:rPr>
          <w:rFonts w:ascii="Arial" w:eastAsia="Times New Roman" w:hAnsi="Arial" w:cs="Arial"/>
          <w:color w:val="000000" w:themeColor="text1"/>
          <w:lang w:val="en-GB" w:eastAsia="pl-PL"/>
        </w:rPr>
        <w:t>which have been made in accordance with routine automated processes of the Bidder</w:t>
      </w:r>
      <w:r w:rsidRPr="00227C82">
        <w:rPr>
          <w:rFonts w:ascii="Arial" w:eastAsia="Times New Roman" w:hAnsi="Arial" w:cs="Arial"/>
          <w:color w:val="000000"/>
          <w:lang w:val="en-GB" w:eastAsia="pl-PL"/>
        </w:rPr>
        <w:t xml:space="preserve">, on the condition of proper protection of such backups in line herewith and hand-over of a relevant declaration on the scope of information left for the above purposes. </w:t>
      </w:r>
      <w:r w:rsidRPr="00227C82">
        <w:rPr>
          <w:rFonts w:ascii="Arial" w:eastAsia="Times New Roman" w:hAnsi="Arial" w:cs="Arial"/>
          <w:color w:val="000000" w:themeColor="text1"/>
          <w:lang w:val="en-GB" w:eastAsia="pl-PL"/>
        </w:rPr>
        <w:t xml:space="preserve">Notwithstanding the foregoing, any and all such backups retained shall still be subject to the provisions concerning confidentiality specified herein, and the backups </w:t>
      </w:r>
      <w:r w:rsidRPr="00227C82">
        <w:rPr>
          <w:rFonts w:ascii="Arial" w:eastAsia="Times New Roman" w:hAnsi="Arial" w:cs="Arial"/>
          <w:color w:val="000000"/>
          <w:lang w:val="en-GB" w:eastAsia="pl-PL"/>
        </w:rPr>
        <w:t>in IT systems</w:t>
      </w:r>
      <w:r w:rsidRPr="00227C82">
        <w:rPr>
          <w:rFonts w:ascii="Arial" w:eastAsia="Times New Roman" w:hAnsi="Arial" w:cs="Arial"/>
          <w:color w:val="000000" w:themeColor="text1"/>
          <w:lang w:val="en-GB" w:eastAsia="pl-PL"/>
        </w:rPr>
        <w:t xml:space="preserve"> shall be removed in accordance with routine automated processes of the Bidder but not later than within 1 year after the period indicated in section 6 above.</w:t>
      </w:r>
    </w:p>
    <w:p w14:paraId="1E5A65F7"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In the event of unauthorised use, disclosure, including transfer by the Bidder of the Business Secrets or any other breach of the Agreement, ORLEN shall be entitled to request the Bidder to pay a contractual penalty in the amount of PLN 100 000,00 (in words: one hundred thousand zlotys 00/100) for each case. Payment of the contractual penalty specified above shall not limit the right of ORLEN to claim from the Bidder compensation under the general principles, where the value of the incurred damage exceeds the penalty amount stipulated herein. This does not exclude in any way other sanctions and entitlements of  ORLEN as provided by law, including the Act of 16 April 1993 on combating unfair competition.</w:t>
      </w:r>
    </w:p>
    <w:p w14:paraId="0D067C4A"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lastRenderedPageBreak/>
        <w:t>Should it be necessary, in connection with performance hereof, to provide the Bidder with access to, or to transfer to the Bidder personal data within the meaning of the relevant legal acts on Personal Data Protection, before processing such data the Bidder shall be obliged to conclude with ORLEN an appropriate, separate agreement laying down principles and conditions for the protection and processing of such data.</w:t>
      </w:r>
    </w:p>
    <w:p w14:paraId="4CDAE844"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Should it be necessary, throughout performance hereof, to provide the Bidder with access to, or transfer to the Bidder, in any form, information composing the Company Secrets of  ORLEN, understood as the sensitive type of the Business Secrets of ORLEN, which was subject to specific actions specified in internal acts of ORLEN in order to maintain its confidentiality, and whose use, transfer or disclosure to an unauthorised person significantly threatens or affects interests of ORLEN, the Bidder shall immediately conclude with the ORLEN, before receiving and processing such information, an amendment to this Agreement, compliant with the internal acts of ORLEN, which shall lay down the principles and conditions for the protection of the Company Secrets of ORLEN.</w:t>
      </w:r>
    </w:p>
    <w:p w14:paraId="050D5A30" w14:textId="77777777" w:rsidR="008301CB" w:rsidRPr="00227C82" w:rsidRDefault="008301CB" w:rsidP="008301CB">
      <w:pPr>
        <w:numPr>
          <w:ilvl w:val="0"/>
          <w:numId w:val="1"/>
        </w:numPr>
        <w:spacing w:after="0" w:line="240" w:lineRule="auto"/>
        <w:contextualSpacing/>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For the avoidance of doubt, the Parties confirm that the Bidder, beside its obligations under this Agreement, shall be also required to comply with additional requirements for the protection of certain types of information (e. g. personal data, confidential information) resulting from applicable laws.</w:t>
      </w:r>
    </w:p>
    <w:p w14:paraId="6C49A2F9" w14:textId="77777777" w:rsidR="008301CB" w:rsidRPr="00227C82" w:rsidRDefault="008301CB" w:rsidP="008301CB">
      <w:pPr>
        <w:numPr>
          <w:ilvl w:val="0"/>
          <w:numId w:val="1"/>
        </w:numPr>
        <w:spacing w:after="0" w:line="240" w:lineRule="auto"/>
        <w:contextualSpacing/>
        <w:jc w:val="both"/>
        <w:rPr>
          <w:rFonts w:ascii="Arial" w:eastAsia="Times New Roman" w:hAnsi="Arial" w:cs="Arial"/>
          <w:b/>
          <w:bCs/>
          <w:color w:val="000000"/>
          <w:lang w:val="en-GB" w:eastAsia="pl-PL"/>
        </w:rPr>
      </w:pPr>
      <w:r w:rsidRPr="00227C82">
        <w:rPr>
          <w:rFonts w:ascii="Arial" w:eastAsia="Times New Roman" w:hAnsi="Arial" w:cs="Arial"/>
          <w:color w:val="000000"/>
          <w:lang w:val="en-GB" w:eastAsia="pl-PL"/>
        </w:rPr>
        <w:t>The Bidder is obliged to fulfil, on behalf of ORLEN as the Controller within the meaning of the applicable data protection laws, immediately but not later than 30 (thirty) days of the conclusion of this Agreement with ORLEN, the information obligation towards natural persons employed by the Bidder or cooperating with the Bidder in the course of conclusion or performance of this Agreement, including members of bodies, proxies, representative of the Bidder without regard to the legal grounds of the cooperation, whose personal data were made available to ORLEN by the Bidder in connection with the conclusion or performance of this Agreement. The above obligation should be met by means of providing the persons with the information clause constituting Appendix no. 1 to this Agreement, with simultaneous compliance with the accountability principle.</w:t>
      </w:r>
    </w:p>
    <w:p w14:paraId="5FFE2BDB" w14:textId="77777777" w:rsidR="008301CB" w:rsidRPr="00227C82" w:rsidRDefault="008301CB" w:rsidP="008301CB">
      <w:pPr>
        <w:spacing w:after="0" w:line="240" w:lineRule="auto"/>
        <w:ind w:left="360"/>
        <w:contextualSpacing/>
        <w:jc w:val="both"/>
        <w:rPr>
          <w:rFonts w:ascii="Arial" w:eastAsia="Times New Roman" w:hAnsi="Arial" w:cs="Arial"/>
          <w:b/>
          <w:bCs/>
          <w:color w:val="000000"/>
          <w:lang w:val="en-GB" w:eastAsia="pl-PL"/>
        </w:rPr>
      </w:pPr>
    </w:p>
    <w:p w14:paraId="34E56513"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5F634EAF" w14:textId="77777777" w:rsidR="008301CB" w:rsidRPr="00227C82" w:rsidRDefault="008301CB" w:rsidP="008301CB">
      <w:pPr>
        <w:spacing w:after="0" w:line="240" w:lineRule="auto"/>
        <w:jc w:val="center"/>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Article </w:t>
      </w:r>
      <w:r>
        <w:rPr>
          <w:rFonts w:ascii="Arial" w:eastAsia="Times New Roman" w:hAnsi="Arial" w:cs="Arial"/>
          <w:b/>
          <w:bCs/>
          <w:color w:val="000000"/>
          <w:lang w:val="en-GB" w:eastAsia="pl-PL"/>
        </w:rPr>
        <w:t>2</w:t>
      </w:r>
    </w:p>
    <w:p w14:paraId="7FCE8608"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Any disputes arising in relation to the conclusion or performance of this Agreement shall be resolved by the court competent for the registered office of ORLEN. </w:t>
      </w:r>
    </w:p>
    <w:p w14:paraId="30F8E7C7" w14:textId="77777777" w:rsidR="008301CB" w:rsidRDefault="008301CB" w:rsidP="008301CB">
      <w:pPr>
        <w:spacing w:after="0" w:line="240" w:lineRule="auto"/>
        <w:jc w:val="both"/>
        <w:rPr>
          <w:rFonts w:ascii="Arial" w:eastAsia="Times New Roman" w:hAnsi="Arial" w:cs="Arial"/>
          <w:color w:val="000000"/>
          <w:lang w:val="en-GB" w:eastAsia="pl-PL"/>
        </w:rPr>
      </w:pPr>
    </w:p>
    <w:p w14:paraId="57E09555"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5DCDC820" w14:textId="77777777" w:rsidR="008301CB" w:rsidRPr="00227C82" w:rsidRDefault="008301CB" w:rsidP="008301CB">
      <w:pPr>
        <w:spacing w:after="0" w:line="240" w:lineRule="auto"/>
        <w:jc w:val="center"/>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Article </w:t>
      </w:r>
      <w:r>
        <w:rPr>
          <w:rFonts w:ascii="Arial" w:eastAsia="Times New Roman" w:hAnsi="Arial" w:cs="Arial"/>
          <w:b/>
          <w:bCs/>
          <w:color w:val="000000"/>
          <w:lang w:val="en-GB" w:eastAsia="pl-PL"/>
        </w:rPr>
        <w:t>3</w:t>
      </w:r>
    </w:p>
    <w:p w14:paraId="3A836332"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Any amendments hereto shall require written form under pain of nullity.</w:t>
      </w:r>
    </w:p>
    <w:p w14:paraId="5D813A65" w14:textId="77777777" w:rsidR="008301CB" w:rsidRDefault="008301CB" w:rsidP="008301CB">
      <w:pPr>
        <w:spacing w:after="0" w:line="240" w:lineRule="auto"/>
        <w:jc w:val="both"/>
        <w:rPr>
          <w:rFonts w:ascii="Arial" w:eastAsia="Times New Roman" w:hAnsi="Arial" w:cs="Arial"/>
          <w:color w:val="000000"/>
          <w:lang w:val="en-GB" w:eastAsia="pl-PL"/>
        </w:rPr>
      </w:pPr>
    </w:p>
    <w:p w14:paraId="41AA2E9A"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38CA91BA" w14:textId="77777777" w:rsidR="008301CB" w:rsidRPr="00227C82" w:rsidRDefault="008301CB" w:rsidP="008301CB">
      <w:pPr>
        <w:spacing w:after="0" w:line="240" w:lineRule="auto"/>
        <w:jc w:val="center"/>
        <w:rPr>
          <w:rFonts w:ascii="Arial" w:eastAsia="Times New Roman" w:hAnsi="Arial" w:cs="Arial"/>
          <w:color w:val="000000"/>
          <w:lang w:val="en-GB" w:eastAsia="pl-PL"/>
        </w:rPr>
      </w:pPr>
      <w:r w:rsidRPr="00227C82">
        <w:rPr>
          <w:rFonts w:ascii="Arial" w:eastAsia="Times New Roman" w:hAnsi="Arial" w:cs="Arial"/>
          <w:b/>
          <w:bCs/>
          <w:color w:val="000000"/>
          <w:lang w:val="en-GB" w:eastAsia="pl-PL"/>
        </w:rPr>
        <w:t xml:space="preserve">Article </w:t>
      </w:r>
      <w:r>
        <w:rPr>
          <w:rFonts w:ascii="Arial" w:eastAsia="Times New Roman" w:hAnsi="Arial" w:cs="Arial"/>
          <w:b/>
          <w:bCs/>
          <w:color w:val="000000"/>
          <w:lang w:val="en-GB" w:eastAsia="pl-PL"/>
        </w:rPr>
        <w:t>4</w:t>
      </w:r>
    </w:p>
    <w:p w14:paraId="4E4566DC" w14:textId="77777777" w:rsidR="008301CB" w:rsidRPr="00227C82" w:rsidRDefault="008301CB" w:rsidP="008301CB">
      <w:pPr>
        <w:spacing w:after="0" w:line="240" w:lineRule="auto"/>
        <w:rPr>
          <w:rFonts w:ascii="Arial" w:eastAsia="Times New Roman" w:hAnsi="Arial" w:cs="Arial"/>
          <w:color w:val="000000"/>
          <w:lang w:val="en-GB" w:eastAsia="pl-PL"/>
        </w:rPr>
      </w:pPr>
      <w:r w:rsidRPr="00227C82">
        <w:rPr>
          <w:rFonts w:ascii="Arial" w:eastAsia="Times New Roman" w:hAnsi="Arial" w:cs="Arial"/>
          <w:color w:val="000000"/>
          <w:lang w:val="en-GB" w:eastAsia="pl-PL"/>
        </w:rPr>
        <w:t>The Parties select the Polish law as applicable to this Agreement.</w:t>
      </w:r>
      <w:r w:rsidRPr="00227C82">
        <w:rPr>
          <w:rFonts w:ascii="Times New Roman" w:hAnsi="Times New Roman" w:cs="Times New Roman"/>
          <w:sz w:val="24"/>
          <w:szCs w:val="24"/>
          <w:lang w:val="en-GB" w:eastAsia="pl-PL"/>
        </w:rPr>
        <w:t xml:space="preserve"> </w:t>
      </w:r>
    </w:p>
    <w:p w14:paraId="5787DB0A" w14:textId="77777777" w:rsidR="008301CB" w:rsidRDefault="008301CB" w:rsidP="008301CB">
      <w:pPr>
        <w:spacing w:after="0" w:line="240" w:lineRule="auto"/>
        <w:jc w:val="both"/>
        <w:rPr>
          <w:rFonts w:ascii="Arial" w:eastAsia="Times New Roman" w:hAnsi="Arial" w:cs="Arial"/>
          <w:color w:val="000000"/>
          <w:lang w:val="en-GB" w:eastAsia="pl-PL"/>
        </w:rPr>
      </w:pPr>
    </w:p>
    <w:p w14:paraId="11EAF5AA"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7DDF24DD" w14:textId="77777777" w:rsidR="008301CB" w:rsidRPr="00227C82" w:rsidRDefault="008301CB" w:rsidP="008301CB">
      <w:pPr>
        <w:spacing w:after="0" w:line="240" w:lineRule="auto"/>
        <w:jc w:val="center"/>
        <w:rPr>
          <w:rFonts w:ascii="Arial" w:eastAsia="Times New Roman" w:hAnsi="Arial" w:cs="Arial"/>
          <w:color w:val="000000"/>
          <w:lang w:val="en-GB" w:eastAsia="pl-PL"/>
        </w:rPr>
      </w:pPr>
      <w:r>
        <w:rPr>
          <w:rFonts w:ascii="Arial" w:eastAsia="Times New Roman" w:hAnsi="Arial" w:cs="Arial"/>
          <w:b/>
          <w:bCs/>
          <w:color w:val="000000"/>
          <w:lang w:val="en-GB" w:eastAsia="pl-PL"/>
        </w:rPr>
        <w:t>Article 5</w:t>
      </w:r>
    </w:p>
    <w:p w14:paraId="749635A2" w14:textId="77777777" w:rsidR="008301CB" w:rsidRPr="00227C82"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This Agreement shall enter into force on the date of its signing and remains effective for a period of …………</w:t>
      </w:r>
      <w:r w:rsidRPr="00227C82">
        <w:rPr>
          <w:rFonts w:ascii="Arial" w:eastAsia="Times New Roman" w:hAnsi="Arial" w:cs="Arial"/>
          <w:color w:val="000000"/>
          <w:vertAlign w:val="superscript"/>
          <w:lang w:val="en-GB" w:eastAsia="pl-PL"/>
        </w:rPr>
        <w:footnoteReference w:id="1"/>
      </w:r>
      <w:r w:rsidRPr="00227C82">
        <w:rPr>
          <w:rFonts w:ascii="Arial" w:eastAsia="Times New Roman" w:hAnsi="Arial" w:cs="Arial"/>
          <w:color w:val="000000"/>
          <w:lang w:val="en-GB" w:eastAsia="pl-PL"/>
        </w:rPr>
        <w:t xml:space="preserve"> years from the date of its signing. </w:t>
      </w:r>
    </w:p>
    <w:p w14:paraId="419471BA" w14:textId="77777777" w:rsidR="008301CB" w:rsidRDefault="008301CB" w:rsidP="008301CB">
      <w:pPr>
        <w:spacing w:after="0" w:line="240" w:lineRule="auto"/>
        <w:rPr>
          <w:rFonts w:ascii="Arial" w:eastAsia="Times New Roman" w:hAnsi="Arial" w:cs="Arial"/>
          <w:b/>
          <w:bCs/>
          <w:color w:val="000000"/>
          <w:sz w:val="24"/>
          <w:szCs w:val="24"/>
          <w:lang w:val="en-GB" w:eastAsia="pl-PL"/>
        </w:rPr>
      </w:pPr>
    </w:p>
    <w:p w14:paraId="76DBB95E" w14:textId="77777777" w:rsidR="008301CB" w:rsidRPr="00227C82" w:rsidRDefault="008301CB" w:rsidP="008301CB">
      <w:pPr>
        <w:spacing w:after="0" w:line="240" w:lineRule="auto"/>
        <w:rPr>
          <w:rFonts w:ascii="Arial" w:eastAsia="Times New Roman" w:hAnsi="Arial" w:cs="Arial"/>
          <w:b/>
          <w:bCs/>
          <w:color w:val="000000"/>
          <w:sz w:val="24"/>
          <w:szCs w:val="24"/>
          <w:lang w:val="en-GB" w:eastAsia="pl-PL"/>
        </w:rPr>
      </w:pPr>
    </w:p>
    <w:p w14:paraId="66635251" w14:textId="77777777" w:rsidR="008301CB" w:rsidRPr="00227C82" w:rsidRDefault="008301CB" w:rsidP="008301CB">
      <w:pPr>
        <w:spacing w:after="0" w:line="240" w:lineRule="auto"/>
        <w:jc w:val="center"/>
        <w:rPr>
          <w:rFonts w:ascii="Times New Roman" w:eastAsia="Times New Roman" w:hAnsi="Times New Roman" w:cs="Times New Roman"/>
          <w:color w:val="000000"/>
          <w:sz w:val="24"/>
          <w:szCs w:val="24"/>
          <w:lang w:val="en-GB" w:eastAsia="pl-PL"/>
        </w:rPr>
      </w:pPr>
      <w:r>
        <w:rPr>
          <w:rFonts w:ascii="Arial" w:eastAsia="Times New Roman" w:hAnsi="Arial" w:cs="Arial"/>
          <w:b/>
          <w:bCs/>
          <w:color w:val="000000"/>
          <w:sz w:val="24"/>
          <w:szCs w:val="24"/>
          <w:lang w:val="en-GB" w:eastAsia="pl-PL"/>
        </w:rPr>
        <w:t>Article 6</w:t>
      </w:r>
    </w:p>
    <w:p w14:paraId="0B59E158" w14:textId="77777777" w:rsidR="008301CB" w:rsidRPr="00227C82" w:rsidRDefault="008301CB" w:rsidP="008301CB">
      <w:pPr>
        <w:suppressAutoHyphens/>
        <w:spacing w:after="0" w:line="276" w:lineRule="auto"/>
        <w:jc w:val="both"/>
        <w:rPr>
          <w:rFonts w:ascii="Arial" w:hAnsi="Arial" w:cs="Arial"/>
          <w:lang w:val="en-GB" w:eastAsia="pl-PL"/>
        </w:rPr>
      </w:pPr>
      <w:r w:rsidRPr="00227C82">
        <w:rPr>
          <w:rFonts w:ascii="Arial" w:hAnsi="Arial" w:cs="Arial"/>
          <w:color w:val="000000"/>
          <w:lang w:val="en-GB" w:eastAsia="pl-PL"/>
        </w:rPr>
        <w:t xml:space="preserve">The Parties hereby agree that </w:t>
      </w:r>
      <w:r w:rsidRPr="00227C82">
        <w:rPr>
          <w:rFonts w:ascii="Arial" w:hAnsi="Arial" w:cs="Arial"/>
          <w:lang w:val="en-GB" w:eastAsia="pl-PL"/>
        </w:rPr>
        <w:t>the appendixes hereto shall constitute an integral part of the Agreement, i.e.:</w:t>
      </w:r>
    </w:p>
    <w:p w14:paraId="1226A05F" w14:textId="77777777" w:rsidR="008301CB" w:rsidRPr="00227C82" w:rsidRDefault="008301CB" w:rsidP="008301CB">
      <w:pPr>
        <w:suppressAutoHyphens/>
        <w:spacing w:after="0" w:line="276" w:lineRule="auto"/>
        <w:jc w:val="both"/>
        <w:rPr>
          <w:rFonts w:ascii="Arial" w:hAnsi="Arial" w:cs="Arial"/>
          <w:lang w:val="en-GB" w:eastAsia="pl-PL"/>
        </w:rPr>
      </w:pPr>
    </w:p>
    <w:p w14:paraId="6EE32736" w14:textId="77777777" w:rsidR="008301CB" w:rsidRDefault="008301CB" w:rsidP="008301CB">
      <w:pPr>
        <w:suppressAutoHyphens/>
        <w:spacing w:after="0" w:line="276" w:lineRule="auto"/>
        <w:jc w:val="both"/>
        <w:rPr>
          <w:rFonts w:ascii="Arial" w:eastAsia="Calibri" w:hAnsi="Arial" w:cs="Arial"/>
          <w:lang w:val="en-GB" w:eastAsia="pl-PL"/>
        </w:rPr>
      </w:pPr>
    </w:p>
    <w:p w14:paraId="50D933C9" w14:textId="77777777" w:rsidR="0040627A" w:rsidRPr="00227C82" w:rsidRDefault="0040627A" w:rsidP="008301CB">
      <w:pPr>
        <w:suppressAutoHyphens/>
        <w:spacing w:after="0" w:line="276" w:lineRule="auto"/>
        <w:jc w:val="both"/>
        <w:rPr>
          <w:rFonts w:ascii="Arial" w:eastAsia="Calibri" w:hAnsi="Arial" w:cs="Arial"/>
          <w:lang w:val="en-GB" w:eastAsia="pl-PL"/>
        </w:rPr>
      </w:pPr>
    </w:p>
    <w:p w14:paraId="1B64467E" w14:textId="77777777" w:rsidR="008301CB" w:rsidRPr="00227C82" w:rsidRDefault="008301CB" w:rsidP="008301CB">
      <w:pPr>
        <w:suppressAutoHyphens/>
        <w:spacing w:after="0" w:line="276" w:lineRule="auto"/>
        <w:jc w:val="both"/>
        <w:rPr>
          <w:rFonts w:ascii="Arial" w:eastAsia="Calibri" w:hAnsi="Arial" w:cs="Arial"/>
          <w:lang w:val="en-GB" w:eastAsia="pl-PL"/>
        </w:rPr>
      </w:pPr>
    </w:p>
    <w:tbl>
      <w:tblPr>
        <w:tblStyle w:val="Tabela-Siatka"/>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4"/>
        <w:gridCol w:w="7513"/>
      </w:tblGrid>
      <w:tr w:rsidR="008301CB" w:rsidRPr="00377747" w14:paraId="0C20530B" w14:textId="77777777" w:rsidTr="00DE1313">
        <w:tc>
          <w:tcPr>
            <w:tcW w:w="1814" w:type="dxa"/>
          </w:tcPr>
          <w:p w14:paraId="70F11D9F" w14:textId="77777777" w:rsidR="008301CB" w:rsidRPr="00227C82" w:rsidRDefault="008301CB" w:rsidP="00DE1313">
            <w:pPr>
              <w:suppressAutoHyphens/>
              <w:spacing w:line="276" w:lineRule="auto"/>
              <w:ind w:right="-283"/>
              <w:jc w:val="both"/>
              <w:rPr>
                <w:rFonts w:ascii="Arial" w:eastAsia="Calibri" w:hAnsi="Arial" w:cs="Arial"/>
                <w:b/>
                <w:lang w:val="en-GB" w:eastAsia="pl-PL"/>
              </w:rPr>
            </w:pPr>
            <w:r w:rsidRPr="00227C82">
              <w:rPr>
                <w:rFonts w:ascii="Arial" w:eastAsia="Calibri" w:hAnsi="Arial" w:cs="Arial"/>
                <w:b/>
                <w:bCs/>
                <w:lang w:val="en-GB" w:eastAsia="pl-PL"/>
              </w:rPr>
              <w:t>Appendix No. 1:</w:t>
            </w:r>
          </w:p>
        </w:tc>
        <w:tc>
          <w:tcPr>
            <w:tcW w:w="7513" w:type="dxa"/>
          </w:tcPr>
          <w:p w14:paraId="3F0D7A81" w14:textId="37A47AC4" w:rsidR="008301CB" w:rsidRPr="008301CB" w:rsidRDefault="008301CB" w:rsidP="008301CB">
            <w:pPr>
              <w:jc w:val="both"/>
              <w:rPr>
                <w:rFonts w:ascii="Arial" w:eastAsia="Calibri" w:hAnsi="Arial" w:cs="Arial"/>
                <w:lang w:val="en-GB" w:eastAsia="pl-PL"/>
              </w:rPr>
            </w:pPr>
            <w:r w:rsidRPr="00AB738C">
              <w:rPr>
                <w:rFonts w:ascii="Arial" w:eastAsia="Calibri" w:hAnsi="Arial" w:cs="Arial"/>
                <w:lang w:val="en-GB" w:eastAsia="pl-PL"/>
              </w:rPr>
              <w:t xml:space="preserve">Information clause </w:t>
            </w:r>
            <w:r w:rsidRPr="008301CB">
              <w:rPr>
                <w:rFonts w:ascii="Arial" w:eastAsia="Calibri" w:hAnsi="Arial" w:cs="Arial"/>
                <w:lang w:val="en-GB" w:eastAsia="pl-PL"/>
              </w:rPr>
              <w:t>for a Contractor</w:t>
            </w:r>
            <w:r>
              <w:rPr>
                <w:rFonts w:ascii="Arial" w:eastAsia="Calibri" w:hAnsi="Arial" w:cs="Arial"/>
                <w:lang w:val="en-GB" w:eastAsia="pl-PL"/>
              </w:rPr>
              <w:t xml:space="preserve"> </w:t>
            </w:r>
            <w:r w:rsidRPr="008301CB">
              <w:rPr>
                <w:rFonts w:ascii="Arial" w:eastAsia="Calibri" w:hAnsi="Arial" w:cs="Arial"/>
                <w:lang w:val="en-GB" w:eastAsia="pl-PL"/>
              </w:rPr>
              <w:t xml:space="preserve"> </w:t>
            </w:r>
            <w:proofErr w:type="spellStart"/>
            <w:r w:rsidRPr="008301CB">
              <w:rPr>
                <w:rFonts w:ascii="Arial" w:eastAsia="Calibri" w:hAnsi="Arial" w:cs="Arial"/>
                <w:lang w:val="en-GB" w:eastAsia="pl-PL"/>
              </w:rPr>
              <w:t>ho</w:t>
            </w:r>
            <w:proofErr w:type="spellEnd"/>
            <w:r w:rsidRPr="008301CB">
              <w:rPr>
                <w:rFonts w:ascii="Arial" w:eastAsia="Calibri" w:hAnsi="Arial" w:cs="Arial"/>
                <w:lang w:val="en-GB" w:eastAsia="pl-PL"/>
              </w:rPr>
              <w:t xml:space="preserve"> is a natural person or conducting business activity, including a partner in a civil law partnership</w:t>
            </w:r>
          </w:p>
          <w:p w14:paraId="4007F3CA" w14:textId="77777777" w:rsidR="008301CB" w:rsidRPr="00227C82" w:rsidRDefault="008301CB" w:rsidP="008301CB">
            <w:pPr>
              <w:jc w:val="both"/>
              <w:rPr>
                <w:rFonts w:ascii="Arial" w:eastAsia="Calibri" w:hAnsi="Arial" w:cs="Arial"/>
                <w:lang w:val="en-GB" w:eastAsia="pl-PL"/>
              </w:rPr>
            </w:pPr>
          </w:p>
        </w:tc>
      </w:tr>
      <w:tr w:rsidR="008301CB" w:rsidRPr="00377747" w14:paraId="2AB153C6" w14:textId="77777777" w:rsidTr="00DE1313">
        <w:tc>
          <w:tcPr>
            <w:tcW w:w="1814" w:type="dxa"/>
          </w:tcPr>
          <w:p w14:paraId="4F1E8B7C" w14:textId="77777777" w:rsidR="008301CB" w:rsidRPr="00227C82" w:rsidRDefault="008301CB" w:rsidP="00DE1313">
            <w:pPr>
              <w:suppressAutoHyphens/>
              <w:spacing w:line="276" w:lineRule="auto"/>
              <w:ind w:right="-141"/>
              <w:jc w:val="both"/>
              <w:rPr>
                <w:rFonts w:ascii="Arial" w:eastAsia="Calibri" w:hAnsi="Arial" w:cs="Arial"/>
                <w:b/>
                <w:lang w:val="en-GB" w:eastAsia="pl-PL"/>
              </w:rPr>
            </w:pPr>
            <w:r w:rsidRPr="00227C82">
              <w:rPr>
                <w:rFonts w:ascii="Arial" w:eastAsia="Calibri" w:hAnsi="Arial" w:cs="Arial"/>
                <w:b/>
                <w:bCs/>
                <w:lang w:val="en-GB" w:eastAsia="pl-PL"/>
              </w:rPr>
              <w:t>Appendix No. 2:</w:t>
            </w:r>
          </w:p>
        </w:tc>
        <w:tc>
          <w:tcPr>
            <w:tcW w:w="7513" w:type="dxa"/>
          </w:tcPr>
          <w:p w14:paraId="55B4F9FD" w14:textId="77777777" w:rsidR="008301CB" w:rsidRDefault="008301CB" w:rsidP="008301CB">
            <w:pPr>
              <w:suppressAutoHyphens/>
              <w:spacing w:line="276" w:lineRule="auto"/>
              <w:jc w:val="both"/>
              <w:rPr>
                <w:rFonts w:ascii="Arial" w:eastAsia="Calibri" w:hAnsi="Arial" w:cs="Arial"/>
                <w:lang w:val="en-GB" w:eastAsia="pl-PL"/>
              </w:rPr>
            </w:pPr>
            <w:r w:rsidRPr="008301CB">
              <w:rPr>
                <w:rFonts w:ascii="Arial" w:eastAsia="Calibri" w:hAnsi="Arial" w:cs="Arial"/>
                <w:lang w:val="en-GB" w:eastAsia="pl-PL"/>
              </w:rPr>
              <w:t>I</w:t>
            </w:r>
            <w:r>
              <w:rPr>
                <w:rFonts w:ascii="Arial" w:eastAsia="Calibri" w:hAnsi="Arial" w:cs="Arial"/>
                <w:lang w:val="en-GB" w:eastAsia="pl-PL"/>
              </w:rPr>
              <w:t xml:space="preserve">nformation clause </w:t>
            </w:r>
            <w:r w:rsidRPr="008301CB">
              <w:rPr>
                <w:rFonts w:ascii="Arial" w:eastAsia="Calibri" w:hAnsi="Arial" w:cs="Arial"/>
                <w:lang w:val="en-GB" w:eastAsia="pl-PL"/>
              </w:rPr>
              <w:t>for persons representing the Contractor , designated for contact or cooperating with the Contractor in the conclusion and performance of contracts with ORLEN S.A.</w:t>
            </w:r>
          </w:p>
          <w:p w14:paraId="03568ECF" w14:textId="4DE2510E" w:rsidR="008301CB" w:rsidRPr="00227C82" w:rsidRDefault="008301CB" w:rsidP="008301CB">
            <w:pPr>
              <w:suppressAutoHyphens/>
              <w:spacing w:line="276" w:lineRule="auto"/>
              <w:jc w:val="both"/>
              <w:rPr>
                <w:rFonts w:ascii="Arial" w:eastAsia="Calibri" w:hAnsi="Arial" w:cs="Arial"/>
                <w:b/>
                <w:lang w:val="en-GB" w:eastAsia="pl-PL"/>
              </w:rPr>
            </w:pPr>
          </w:p>
        </w:tc>
      </w:tr>
      <w:tr w:rsidR="008301CB" w:rsidRPr="00377747" w14:paraId="789939E5" w14:textId="77777777" w:rsidTr="00DE1313">
        <w:tc>
          <w:tcPr>
            <w:tcW w:w="1814" w:type="dxa"/>
          </w:tcPr>
          <w:p w14:paraId="6FE78BB9" w14:textId="77777777" w:rsidR="008301CB" w:rsidRPr="00227C82" w:rsidRDefault="008301CB" w:rsidP="00DE1313">
            <w:pPr>
              <w:suppressAutoHyphens/>
              <w:spacing w:line="276" w:lineRule="auto"/>
              <w:ind w:right="-141"/>
              <w:jc w:val="both"/>
              <w:rPr>
                <w:rFonts w:ascii="Arial" w:eastAsia="Calibri" w:hAnsi="Arial" w:cs="Arial"/>
                <w:b/>
                <w:lang w:val="en-GB" w:eastAsia="pl-PL"/>
              </w:rPr>
            </w:pPr>
            <w:r w:rsidRPr="00227C82">
              <w:rPr>
                <w:rFonts w:ascii="Arial" w:eastAsia="Calibri" w:hAnsi="Arial" w:cs="Arial"/>
                <w:b/>
                <w:bCs/>
                <w:lang w:val="en-GB" w:eastAsia="pl-PL"/>
              </w:rPr>
              <w:t>Appendix No. 3:</w:t>
            </w:r>
          </w:p>
        </w:tc>
        <w:tc>
          <w:tcPr>
            <w:tcW w:w="7513" w:type="dxa"/>
          </w:tcPr>
          <w:p w14:paraId="20E82C46" w14:textId="77777777" w:rsidR="008301CB" w:rsidRPr="00227C82" w:rsidRDefault="008301CB" w:rsidP="00DE1313">
            <w:pPr>
              <w:suppressAutoHyphens/>
              <w:spacing w:line="276" w:lineRule="auto"/>
              <w:jc w:val="both"/>
              <w:rPr>
                <w:rFonts w:ascii="Arial" w:eastAsia="Calibri" w:hAnsi="Arial" w:cs="Arial"/>
                <w:lang w:val="en-GB" w:eastAsia="pl-PL"/>
              </w:rPr>
            </w:pPr>
            <w:r w:rsidRPr="00227C82">
              <w:rPr>
                <w:rFonts w:ascii="Arial" w:eastAsia="Calibri" w:hAnsi="Arial" w:cs="Arial"/>
                <w:lang w:val="en-GB" w:eastAsia="pl-PL"/>
              </w:rPr>
              <w:t>Information note regarding disclosure requirements of public company.</w:t>
            </w:r>
          </w:p>
          <w:p w14:paraId="05F73AD9" w14:textId="77777777" w:rsidR="008301CB" w:rsidRPr="00227C82" w:rsidRDefault="008301CB" w:rsidP="00DE1313">
            <w:pPr>
              <w:suppressAutoHyphens/>
              <w:spacing w:line="276" w:lineRule="auto"/>
              <w:jc w:val="both"/>
              <w:rPr>
                <w:rFonts w:ascii="Arial" w:eastAsia="Calibri" w:hAnsi="Arial" w:cs="Arial"/>
                <w:lang w:val="en-GB" w:eastAsia="pl-PL"/>
              </w:rPr>
            </w:pPr>
          </w:p>
        </w:tc>
      </w:tr>
    </w:tbl>
    <w:p w14:paraId="294F06B2"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57C0A1EB"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1410AA9C" w14:textId="77777777" w:rsidR="008301CB" w:rsidRDefault="008301CB" w:rsidP="008301CB">
      <w:pPr>
        <w:spacing w:after="0" w:line="240" w:lineRule="auto"/>
        <w:jc w:val="both"/>
        <w:rPr>
          <w:rFonts w:ascii="Arial" w:eastAsia="Times New Roman" w:hAnsi="Arial" w:cs="Arial"/>
          <w:color w:val="000000"/>
          <w:lang w:val="en-GB" w:eastAsia="pl-PL"/>
        </w:rPr>
      </w:pPr>
      <w:r w:rsidRPr="00227C82">
        <w:rPr>
          <w:rFonts w:ascii="Arial" w:eastAsia="Times New Roman" w:hAnsi="Arial" w:cs="Arial"/>
          <w:color w:val="000000"/>
          <w:lang w:val="en-GB" w:eastAsia="pl-PL"/>
        </w:rPr>
        <w:t> </w:t>
      </w:r>
    </w:p>
    <w:p w14:paraId="5E6DEE46"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3A5AD7D6" w14:textId="77777777" w:rsidR="008301CB" w:rsidRPr="00227C82" w:rsidRDefault="008301CB" w:rsidP="008301CB">
      <w:pPr>
        <w:spacing w:after="0" w:line="240" w:lineRule="auto"/>
        <w:jc w:val="both"/>
        <w:rPr>
          <w:rFonts w:ascii="Arial" w:eastAsia="Times New Roman" w:hAnsi="Arial" w:cs="Arial"/>
          <w:color w:val="000000"/>
          <w:lang w:val="en-GB" w:eastAsia="pl-PL"/>
        </w:rPr>
      </w:pPr>
    </w:p>
    <w:p w14:paraId="4A16EF81" w14:textId="77777777" w:rsidR="008301CB" w:rsidRPr="00227C82" w:rsidRDefault="008301CB" w:rsidP="008301CB">
      <w:pPr>
        <w:spacing w:after="0" w:line="240" w:lineRule="auto"/>
        <w:rPr>
          <w:rFonts w:ascii="Arial" w:eastAsia="Times New Roman" w:hAnsi="Arial" w:cs="Arial"/>
          <w:color w:val="000000"/>
          <w:lang w:val="en-GB" w:eastAsia="pl-PL"/>
        </w:rPr>
      </w:pPr>
      <w:r w:rsidRPr="00227C82">
        <w:rPr>
          <w:rFonts w:ascii="Arial" w:eastAsia="Times New Roman" w:hAnsi="Arial" w:cs="Arial"/>
          <w:color w:val="000000"/>
          <w:lang w:val="en-GB" w:eastAsia="pl-PL"/>
        </w:rPr>
        <w:t>On behalf and for the ORLEN:            </w:t>
      </w:r>
      <w:r>
        <w:rPr>
          <w:rFonts w:ascii="Arial" w:eastAsia="Times New Roman" w:hAnsi="Arial" w:cs="Arial"/>
          <w:color w:val="000000"/>
          <w:lang w:val="en-GB" w:eastAsia="pl-PL"/>
        </w:rPr>
        <w:t xml:space="preserve">                    </w:t>
      </w:r>
      <w:r w:rsidRPr="00227C82">
        <w:rPr>
          <w:rFonts w:ascii="Arial" w:eastAsia="Times New Roman" w:hAnsi="Arial" w:cs="Arial"/>
          <w:color w:val="000000"/>
          <w:lang w:val="en-GB" w:eastAsia="pl-PL"/>
        </w:rPr>
        <w:t xml:space="preserve">         </w:t>
      </w:r>
      <w:r>
        <w:rPr>
          <w:rFonts w:ascii="Arial" w:eastAsia="Times New Roman" w:hAnsi="Arial" w:cs="Arial"/>
          <w:color w:val="000000"/>
          <w:lang w:val="en-GB" w:eastAsia="pl-PL"/>
        </w:rPr>
        <w:t xml:space="preserve"> </w:t>
      </w:r>
      <w:r w:rsidRPr="00227C82">
        <w:rPr>
          <w:rFonts w:ascii="Arial" w:eastAsia="Times New Roman" w:hAnsi="Arial" w:cs="Arial"/>
          <w:color w:val="000000"/>
          <w:lang w:val="en-GB" w:eastAsia="pl-PL"/>
        </w:rPr>
        <w:t xml:space="preserve"> On behalf and for the Bidder:</w:t>
      </w:r>
    </w:p>
    <w:p w14:paraId="6CEEFBA1" w14:textId="77777777" w:rsidR="008301CB" w:rsidRPr="00227C82" w:rsidRDefault="008301CB" w:rsidP="008301CB">
      <w:pPr>
        <w:spacing w:after="0" w:line="240" w:lineRule="auto"/>
        <w:jc w:val="center"/>
        <w:rPr>
          <w:rFonts w:ascii="Arial" w:eastAsia="Times New Roman" w:hAnsi="Arial" w:cs="Arial"/>
          <w:color w:val="000000"/>
          <w:lang w:val="en-GB" w:eastAsia="pl-PL"/>
        </w:rPr>
      </w:pPr>
    </w:p>
    <w:p w14:paraId="2738528A" w14:textId="77777777" w:rsidR="008301CB" w:rsidRPr="00227C82" w:rsidRDefault="008301CB" w:rsidP="008301CB">
      <w:pPr>
        <w:spacing w:after="0" w:line="240" w:lineRule="auto"/>
        <w:jc w:val="center"/>
        <w:rPr>
          <w:rFonts w:ascii="Arial" w:eastAsia="Times New Roman" w:hAnsi="Arial" w:cs="Arial"/>
          <w:color w:val="000000"/>
          <w:lang w:val="en-GB" w:eastAsia="pl-PL"/>
        </w:rPr>
      </w:pPr>
    </w:p>
    <w:p w14:paraId="36C34622" w14:textId="77777777" w:rsidR="008301CB" w:rsidRPr="00227C82" w:rsidRDefault="008301CB" w:rsidP="008301CB">
      <w:pPr>
        <w:spacing w:after="0" w:line="240" w:lineRule="auto"/>
        <w:jc w:val="center"/>
        <w:rPr>
          <w:rFonts w:ascii="Arial" w:eastAsia="Times New Roman" w:hAnsi="Arial" w:cs="Arial"/>
          <w:color w:val="000000"/>
          <w:lang w:val="en-GB" w:eastAsia="pl-PL"/>
        </w:rPr>
      </w:pPr>
    </w:p>
    <w:p w14:paraId="7C66638F" w14:textId="77777777" w:rsidR="008301CB" w:rsidRPr="00227C82" w:rsidRDefault="008301CB" w:rsidP="008301CB">
      <w:pPr>
        <w:spacing w:after="0" w:line="240" w:lineRule="auto"/>
        <w:rPr>
          <w:rFonts w:ascii="Arial" w:hAnsi="Arial" w:cs="Arial"/>
          <w:lang w:val="en-GB" w:eastAsia="pl-PL"/>
        </w:rPr>
      </w:pPr>
      <w:r w:rsidRPr="00227C82">
        <w:rPr>
          <w:rFonts w:ascii="Arial" w:hAnsi="Arial" w:cs="Arial"/>
          <w:lang w:val="en-GB" w:eastAsia="pl-PL"/>
        </w:rPr>
        <w:t>………………………………………..</w:t>
      </w:r>
      <w:r w:rsidRPr="00227C82">
        <w:rPr>
          <w:rFonts w:ascii="Arial" w:hAnsi="Arial" w:cs="Arial"/>
          <w:lang w:val="en-GB" w:eastAsia="pl-PL"/>
        </w:rPr>
        <w:tab/>
      </w:r>
      <w:r w:rsidRPr="00227C82">
        <w:rPr>
          <w:rFonts w:ascii="Arial" w:hAnsi="Arial" w:cs="Arial"/>
          <w:lang w:val="en-GB" w:eastAsia="pl-PL"/>
        </w:rPr>
        <w:tab/>
      </w:r>
      <w:r>
        <w:rPr>
          <w:rFonts w:ascii="Arial" w:hAnsi="Arial" w:cs="Arial"/>
          <w:lang w:val="en-GB" w:eastAsia="pl-PL"/>
        </w:rPr>
        <w:t xml:space="preserve">                      </w:t>
      </w:r>
      <w:r w:rsidRPr="00227C82">
        <w:rPr>
          <w:rFonts w:ascii="Arial" w:hAnsi="Arial" w:cs="Arial"/>
          <w:lang w:val="en-GB" w:eastAsia="pl-PL"/>
        </w:rPr>
        <w:t>………………………………………..</w:t>
      </w:r>
    </w:p>
    <w:p w14:paraId="7F0663A6" w14:textId="77777777" w:rsidR="008301CB" w:rsidRPr="00227C82" w:rsidRDefault="008301CB" w:rsidP="008301CB">
      <w:pPr>
        <w:spacing w:after="0" w:line="240" w:lineRule="auto"/>
        <w:jc w:val="center"/>
        <w:rPr>
          <w:rFonts w:ascii="Arial" w:hAnsi="Arial" w:cs="Arial"/>
          <w:lang w:val="en-GB" w:eastAsia="pl-PL"/>
        </w:rPr>
      </w:pPr>
      <w:r>
        <w:rPr>
          <w:rFonts w:ascii="Arial" w:hAnsi="Arial" w:cs="Arial"/>
          <w:lang w:val="en-GB" w:eastAsia="pl-PL"/>
        </w:rPr>
        <w:t xml:space="preserve">     </w:t>
      </w:r>
    </w:p>
    <w:p w14:paraId="3329DD81" w14:textId="77777777" w:rsidR="008301CB" w:rsidRPr="00227C82" w:rsidRDefault="008301CB" w:rsidP="008301CB">
      <w:pPr>
        <w:spacing w:after="0" w:line="240" w:lineRule="auto"/>
        <w:jc w:val="center"/>
        <w:rPr>
          <w:rFonts w:ascii="Arial" w:hAnsi="Arial" w:cs="Arial"/>
          <w:lang w:val="en-GB" w:eastAsia="pl-PL"/>
        </w:rPr>
      </w:pPr>
    </w:p>
    <w:p w14:paraId="68235DA0" w14:textId="77777777" w:rsidR="008301CB" w:rsidRPr="00227C82" w:rsidRDefault="008301CB" w:rsidP="008301CB">
      <w:pPr>
        <w:spacing w:after="0" w:line="240" w:lineRule="auto"/>
        <w:jc w:val="center"/>
        <w:rPr>
          <w:rFonts w:ascii="Arial" w:hAnsi="Arial" w:cs="Arial"/>
          <w:lang w:val="en-GB" w:eastAsia="pl-PL"/>
        </w:rPr>
      </w:pPr>
    </w:p>
    <w:p w14:paraId="2FCBB312" w14:textId="77777777" w:rsidR="008301CB" w:rsidRPr="00227C82" w:rsidRDefault="008301CB" w:rsidP="008301CB">
      <w:pPr>
        <w:spacing w:after="0" w:line="240" w:lineRule="auto"/>
        <w:rPr>
          <w:rFonts w:ascii="Arial" w:hAnsi="Arial" w:cs="Arial"/>
          <w:lang w:val="en-GB" w:eastAsia="pl-PL"/>
        </w:rPr>
      </w:pPr>
      <w:r w:rsidRPr="00227C82">
        <w:rPr>
          <w:rFonts w:ascii="Arial" w:hAnsi="Arial" w:cs="Arial"/>
          <w:lang w:val="en-GB" w:eastAsia="pl-PL"/>
        </w:rPr>
        <w:t>………………………………………..</w:t>
      </w:r>
      <w:r w:rsidRPr="00227C82">
        <w:rPr>
          <w:rFonts w:ascii="Arial" w:hAnsi="Arial" w:cs="Arial"/>
          <w:lang w:val="en-GB" w:eastAsia="pl-PL"/>
        </w:rPr>
        <w:tab/>
      </w:r>
      <w:r w:rsidRPr="00227C82">
        <w:rPr>
          <w:rFonts w:ascii="Arial" w:hAnsi="Arial" w:cs="Arial"/>
          <w:lang w:val="en-GB" w:eastAsia="pl-PL"/>
        </w:rPr>
        <w:tab/>
      </w:r>
      <w:r>
        <w:rPr>
          <w:rFonts w:ascii="Arial" w:hAnsi="Arial" w:cs="Arial"/>
          <w:lang w:val="en-GB" w:eastAsia="pl-PL"/>
        </w:rPr>
        <w:t xml:space="preserve">                      </w:t>
      </w:r>
      <w:r w:rsidRPr="00227C82">
        <w:rPr>
          <w:rFonts w:ascii="Arial" w:hAnsi="Arial" w:cs="Arial"/>
          <w:lang w:val="en-GB" w:eastAsia="pl-PL"/>
        </w:rPr>
        <w:t>………………………………………..</w:t>
      </w:r>
    </w:p>
    <w:p w14:paraId="34A17B41" w14:textId="77777777" w:rsidR="008301CB" w:rsidRPr="00227C82" w:rsidRDefault="008301CB" w:rsidP="008301CB">
      <w:pPr>
        <w:spacing w:after="0" w:line="240" w:lineRule="auto"/>
        <w:rPr>
          <w:rFonts w:ascii="Arial" w:hAnsi="Arial" w:cs="Arial"/>
          <w:lang w:val="en-GB" w:eastAsia="pl-PL"/>
        </w:rPr>
      </w:pPr>
    </w:p>
    <w:p w14:paraId="32022B8E" w14:textId="77777777" w:rsidR="008301CB" w:rsidRPr="00227C82" w:rsidRDefault="008301CB" w:rsidP="008301CB">
      <w:pPr>
        <w:spacing w:after="0" w:line="240" w:lineRule="auto"/>
        <w:rPr>
          <w:rFonts w:ascii="Arial" w:hAnsi="Arial" w:cs="Arial"/>
          <w:lang w:val="en-GB" w:eastAsia="pl-PL"/>
        </w:rPr>
      </w:pPr>
    </w:p>
    <w:p w14:paraId="184DB03E" w14:textId="77777777" w:rsidR="008301CB" w:rsidRPr="00227C82" w:rsidRDefault="008301CB" w:rsidP="008301CB">
      <w:pPr>
        <w:spacing w:after="0" w:line="240" w:lineRule="auto"/>
        <w:rPr>
          <w:rFonts w:ascii="Arial" w:hAnsi="Arial" w:cs="Arial"/>
          <w:lang w:val="en-GB" w:eastAsia="pl-PL"/>
        </w:rPr>
      </w:pPr>
    </w:p>
    <w:p w14:paraId="776F0333" w14:textId="77777777" w:rsidR="008301CB" w:rsidRPr="00227C82" w:rsidRDefault="008301CB" w:rsidP="008301CB">
      <w:pPr>
        <w:spacing w:after="0" w:line="240" w:lineRule="auto"/>
        <w:rPr>
          <w:rFonts w:ascii="Arial" w:hAnsi="Arial" w:cs="Arial"/>
          <w:lang w:val="en-GB" w:eastAsia="pl-PL"/>
        </w:rPr>
      </w:pPr>
    </w:p>
    <w:p w14:paraId="78DAC312" w14:textId="77777777" w:rsidR="008301CB" w:rsidRPr="00227C82" w:rsidRDefault="008301CB" w:rsidP="008301CB">
      <w:pPr>
        <w:spacing w:after="0" w:line="240" w:lineRule="auto"/>
        <w:rPr>
          <w:rFonts w:ascii="Arial" w:hAnsi="Arial" w:cs="Arial"/>
          <w:lang w:val="en-GB" w:eastAsia="pl-PL"/>
        </w:rPr>
      </w:pPr>
      <w:bookmarkStart w:id="0" w:name="_Toc36724415"/>
    </w:p>
    <w:p w14:paraId="7B7A7A01" w14:textId="77777777" w:rsidR="008301CB" w:rsidRPr="00227C82" w:rsidRDefault="008301CB" w:rsidP="008301CB">
      <w:pPr>
        <w:spacing w:after="0" w:line="240" w:lineRule="auto"/>
        <w:rPr>
          <w:rFonts w:ascii="Arial" w:hAnsi="Arial" w:cs="Arial"/>
          <w:b/>
          <w:sz w:val="24"/>
          <w:szCs w:val="24"/>
          <w:lang w:val="en-GB" w:eastAsia="pl-PL"/>
        </w:rPr>
      </w:pPr>
    </w:p>
    <w:p w14:paraId="24A76AEE" w14:textId="77777777" w:rsidR="008301CB" w:rsidRPr="00227C82" w:rsidRDefault="008301CB" w:rsidP="008301CB">
      <w:pPr>
        <w:spacing w:after="0" w:line="240" w:lineRule="auto"/>
        <w:rPr>
          <w:rFonts w:ascii="Arial" w:hAnsi="Arial" w:cs="Arial"/>
          <w:b/>
          <w:sz w:val="24"/>
          <w:szCs w:val="24"/>
          <w:lang w:val="en-GB" w:eastAsia="pl-PL"/>
        </w:rPr>
      </w:pPr>
    </w:p>
    <w:p w14:paraId="45BDFBF6" w14:textId="77777777" w:rsidR="008301CB" w:rsidRPr="00227C82" w:rsidRDefault="008301CB" w:rsidP="008301CB">
      <w:pPr>
        <w:spacing w:after="0" w:line="240" w:lineRule="auto"/>
        <w:rPr>
          <w:rFonts w:ascii="Arial" w:hAnsi="Arial" w:cs="Arial"/>
          <w:b/>
          <w:sz w:val="24"/>
          <w:szCs w:val="24"/>
          <w:lang w:val="en-GB" w:eastAsia="pl-PL"/>
        </w:rPr>
      </w:pPr>
    </w:p>
    <w:p w14:paraId="2477DB7E" w14:textId="77777777" w:rsidR="008301CB" w:rsidRPr="00227C82" w:rsidRDefault="008301CB" w:rsidP="008301CB">
      <w:pPr>
        <w:spacing w:after="0" w:line="240" w:lineRule="auto"/>
        <w:rPr>
          <w:rFonts w:ascii="Arial" w:hAnsi="Arial" w:cs="Arial"/>
          <w:b/>
          <w:sz w:val="24"/>
          <w:szCs w:val="24"/>
          <w:lang w:val="en-GB" w:eastAsia="pl-PL"/>
        </w:rPr>
      </w:pPr>
    </w:p>
    <w:p w14:paraId="252C436C" w14:textId="77777777" w:rsidR="008301CB" w:rsidRPr="00227C82" w:rsidRDefault="008301CB" w:rsidP="008301CB">
      <w:pPr>
        <w:spacing w:after="0" w:line="240" w:lineRule="auto"/>
        <w:rPr>
          <w:rFonts w:ascii="Arial" w:hAnsi="Arial" w:cs="Arial"/>
          <w:b/>
          <w:sz w:val="24"/>
          <w:szCs w:val="24"/>
          <w:lang w:val="en-GB" w:eastAsia="pl-PL"/>
        </w:rPr>
      </w:pPr>
    </w:p>
    <w:p w14:paraId="2E234720" w14:textId="77777777" w:rsidR="008301CB" w:rsidRPr="00227C82" w:rsidRDefault="008301CB" w:rsidP="008301CB">
      <w:pPr>
        <w:spacing w:after="0" w:line="240" w:lineRule="auto"/>
        <w:rPr>
          <w:rFonts w:ascii="Arial" w:hAnsi="Arial" w:cs="Arial"/>
          <w:b/>
          <w:sz w:val="24"/>
          <w:szCs w:val="24"/>
          <w:lang w:val="en-GB" w:eastAsia="pl-PL"/>
        </w:rPr>
      </w:pPr>
    </w:p>
    <w:p w14:paraId="1A6C55A4" w14:textId="77777777" w:rsidR="008301CB" w:rsidRPr="00227C82" w:rsidRDefault="008301CB" w:rsidP="008301CB">
      <w:pPr>
        <w:spacing w:after="0" w:line="240" w:lineRule="auto"/>
        <w:rPr>
          <w:rFonts w:ascii="Arial" w:hAnsi="Arial" w:cs="Arial"/>
          <w:b/>
          <w:sz w:val="24"/>
          <w:szCs w:val="24"/>
          <w:lang w:val="en-GB" w:eastAsia="pl-PL"/>
        </w:rPr>
      </w:pPr>
    </w:p>
    <w:p w14:paraId="491E4533" w14:textId="77777777" w:rsidR="008301CB" w:rsidRPr="00227C82" w:rsidRDefault="008301CB" w:rsidP="008301CB">
      <w:pPr>
        <w:spacing w:after="0" w:line="240" w:lineRule="auto"/>
        <w:rPr>
          <w:rFonts w:ascii="Arial" w:hAnsi="Arial" w:cs="Arial"/>
          <w:b/>
          <w:sz w:val="24"/>
          <w:szCs w:val="24"/>
          <w:lang w:val="en-GB" w:eastAsia="pl-PL"/>
        </w:rPr>
      </w:pPr>
    </w:p>
    <w:p w14:paraId="2951A074" w14:textId="77777777" w:rsidR="008301CB" w:rsidRPr="00227C82" w:rsidRDefault="008301CB" w:rsidP="008301CB">
      <w:pPr>
        <w:spacing w:after="0" w:line="240" w:lineRule="auto"/>
        <w:rPr>
          <w:rFonts w:ascii="Arial" w:hAnsi="Arial" w:cs="Arial"/>
          <w:b/>
          <w:sz w:val="24"/>
          <w:szCs w:val="24"/>
          <w:lang w:val="en-GB" w:eastAsia="pl-PL"/>
        </w:rPr>
      </w:pPr>
    </w:p>
    <w:p w14:paraId="3B853D56" w14:textId="77777777" w:rsidR="008301CB" w:rsidRPr="00227C82" w:rsidRDefault="008301CB" w:rsidP="008301CB">
      <w:pPr>
        <w:spacing w:after="0" w:line="240" w:lineRule="auto"/>
        <w:rPr>
          <w:rFonts w:ascii="Arial" w:hAnsi="Arial" w:cs="Arial"/>
          <w:b/>
          <w:sz w:val="24"/>
          <w:szCs w:val="24"/>
          <w:lang w:val="en-GB" w:eastAsia="pl-PL"/>
        </w:rPr>
      </w:pPr>
    </w:p>
    <w:p w14:paraId="018ED2C1" w14:textId="77777777" w:rsidR="008301CB" w:rsidRPr="00227C82" w:rsidRDefault="008301CB" w:rsidP="008301CB">
      <w:pPr>
        <w:spacing w:after="0" w:line="240" w:lineRule="auto"/>
        <w:rPr>
          <w:rFonts w:ascii="Arial" w:hAnsi="Arial" w:cs="Arial"/>
          <w:b/>
          <w:sz w:val="24"/>
          <w:szCs w:val="24"/>
          <w:lang w:val="en-GB" w:eastAsia="pl-PL"/>
        </w:rPr>
      </w:pPr>
    </w:p>
    <w:p w14:paraId="5F37E6AA" w14:textId="77777777" w:rsidR="008301CB" w:rsidRPr="00227C82" w:rsidRDefault="008301CB" w:rsidP="008301CB">
      <w:pPr>
        <w:spacing w:after="0" w:line="240" w:lineRule="auto"/>
        <w:rPr>
          <w:rFonts w:ascii="Arial" w:hAnsi="Arial" w:cs="Arial"/>
          <w:b/>
          <w:sz w:val="24"/>
          <w:szCs w:val="24"/>
          <w:lang w:val="en-GB" w:eastAsia="pl-PL"/>
        </w:rPr>
      </w:pPr>
    </w:p>
    <w:p w14:paraId="7E98FC92" w14:textId="77777777" w:rsidR="008301CB" w:rsidRPr="00227C82" w:rsidRDefault="008301CB" w:rsidP="008301CB">
      <w:pPr>
        <w:spacing w:after="0" w:line="240" w:lineRule="auto"/>
        <w:rPr>
          <w:rFonts w:ascii="Arial" w:hAnsi="Arial" w:cs="Arial"/>
          <w:b/>
          <w:sz w:val="24"/>
          <w:szCs w:val="24"/>
          <w:lang w:val="en-GB" w:eastAsia="pl-PL"/>
        </w:rPr>
      </w:pPr>
    </w:p>
    <w:p w14:paraId="4E1E5929" w14:textId="77777777" w:rsidR="008301CB" w:rsidRDefault="008301CB" w:rsidP="008301CB">
      <w:pPr>
        <w:spacing w:after="0" w:line="240" w:lineRule="auto"/>
        <w:rPr>
          <w:rFonts w:ascii="Arial" w:hAnsi="Arial" w:cs="Arial"/>
          <w:b/>
          <w:sz w:val="24"/>
          <w:szCs w:val="24"/>
          <w:lang w:val="en-GB" w:eastAsia="pl-PL"/>
        </w:rPr>
      </w:pPr>
    </w:p>
    <w:p w14:paraId="35E5D37D" w14:textId="77777777" w:rsidR="008301CB" w:rsidRPr="00227C82" w:rsidRDefault="008301CB" w:rsidP="008301CB">
      <w:pPr>
        <w:spacing w:after="0" w:line="240" w:lineRule="auto"/>
        <w:rPr>
          <w:rFonts w:ascii="Arial" w:hAnsi="Arial" w:cs="Arial"/>
          <w:b/>
          <w:sz w:val="24"/>
          <w:szCs w:val="24"/>
          <w:lang w:val="en-GB" w:eastAsia="pl-PL"/>
        </w:rPr>
      </w:pPr>
    </w:p>
    <w:p w14:paraId="7D4F57ED" w14:textId="77777777" w:rsidR="008301CB" w:rsidRPr="00227C82" w:rsidRDefault="008301CB" w:rsidP="008301CB">
      <w:pPr>
        <w:spacing w:after="0" w:line="240" w:lineRule="auto"/>
        <w:rPr>
          <w:rFonts w:ascii="Arial" w:hAnsi="Arial" w:cs="Arial"/>
          <w:b/>
          <w:sz w:val="24"/>
          <w:szCs w:val="24"/>
          <w:lang w:val="en-GB" w:eastAsia="pl-PL"/>
        </w:rPr>
      </w:pPr>
    </w:p>
    <w:p w14:paraId="67ED1DB9" w14:textId="77777777" w:rsidR="008301CB" w:rsidRPr="00227C82" w:rsidRDefault="008301CB" w:rsidP="008301CB">
      <w:pPr>
        <w:spacing w:after="0" w:line="240" w:lineRule="auto"/>
        <w:rPr>
          <w:rFonts w:ascii="Arial" w:hAnsi="Arial" w:cs="Arial"/>
          <w:b/>
          <w:sz w:val="24"/>
          <w:szCs w:val="24"/>
          <w:lang w:val="en-GB" w:eastAsia="pl-PL"/>
        </w:rPr>
      </w:pPr>
    </w:p>
    <w:p w14:paraId="0E9A4183" w14:textId="77777777" w:rsidR="008301CB" w:rsidRDefault="008301CB" w:rsidP="008301CB">
      <w:pPr>
        <w:spacing w:after="0" w:line="240" w:lineRule="auto"/>
        <w:rPr>
          <w:rFonts w:ascii="Arial" w:hAnsi="Arial" w:cs="Arial"/>
          <w:b/>
          <w:sz w:val="24"/>
          <w:szCs w:val="24"/>
          <w:lang w:val="en-GB" w:eastAsia="pl-PL"/>
        </w:rPr>
      </w:pPr>
    </w:p>
    <w:p w14:paraId="2F653646" w14:textId="77777777" w:rsidR="00B310C9" w:rsidRDefault="00B310C9" w:rsidP="008301CB">
      <w:pPr>
        <w:spacing w:after="0" w:line="240" w:lineRule="auto"/>
        <w:rPr>
          <w:rFonts w:ascii="Arial" w:hAnsi="Arial" w:cs="Arial"/>
          <w:b/>
          <w:sz w:val="24"/>
          <w:szCs w:val="24"/>
          <w:lang w:val="en-GB" w:eastAsia="pl-PL"/>
        </w:rPr>
      </w:pPr>
    </w:p>
    <w:p w14:paraId="202DA822" w14:textId="77777777" w:rsidR="00B310C9" w:rsidRDefault="00B310C9" w:rsidP="008301CB">
      <w:pPr>
        <w:spacing w:after="0" w:line="240" w:lineRule="auto"/>
        <w:rPr>
          <w:rFonts w:ascii="Arial" w:hAnsi="Arial" w:cs="Arial"/>
          <w:b/>
          <w:sz w:val="24"/>
          <w:szCs w:val="24"/>
          <w:lang w:val="en-GB" w:eastAsia="pl-PL"/>
        </w:rPr>
      </w:pPr>
    </w:p>
    <w:p w14:paraId="66FC4E4C" w14:textId="77777777" w:rsidR="00B310C9" w:rsidRDefault="00B310C9" w:rsidP="008301CB">
      <w:pPr>
        <w:spacing w:after="0" w:line="240" w:lineRule="auto"/>
        <w:rPr>
          <w:rFonts w:ascii="Arial" w:hAnsi="Arial" w:cs="Arial"/>
          <w:b/>
          <w:sz w:val="24"/>
          <w:szCs w:val="24"/>
          <w:lang w:val="en-GB" w:eastAsia="pl-PL"/>
        </w:rPr>
      </w:pPr>
    </w:p>
    <w:p w14:paraId="60D746DE" w14:textId="77777777" w:rsidR="00B310C9" w:rsidRPr="00227C82" w:rsidRDefault="00B310C9" w:rsidP="008301CB">
      <w:pPr>
        <w:spacing w:after="0" w:line="240" w:lineRule="auto"/>
        <w:rPr>
          <w:rFonts w:ascii="Arial" w:hAnsi="Arial" w:cs="Arial"/>
          <w:b/>
          <w:sz w:val="24"/>
          <w:szCs w:val="24"/>
          <w:lang w:val="en-GB" w:eastAsia="pl-PL"/>
        </w:rPr>
      </w:pPr>
    </w:p>
    <w:p w14:paraId="4ED0095E" w14:textId="77777777" w:rsidR="008301CB" w:rsidRPr="00227C82" w:rsidRDefault="008301CB" w:rsidP="008301CB">
      <w:pPr>
        <w:spacing w:after="0" w:line="240" w:lineRule="auto"/>
        <w:rPr>
          <w:rFonts w:ascii="Arial" w:hAnsi="Arial" w:cs="Arial"/>
          <w:b/>
          <w:sz w:val="24"/>
          <w:szCs w:val="24"/>
          <w:lang w:val="en-GB" w:eastAsia="pl-PL"/>
        </w:rPr>
      </w:pPr>
    </w:p>
    <w:p w14:paraId="1E043FA1" w14:textId="77777777" w:rsidR="008301CB" w:rsidRDefault="008301CB" w:rsidP="008301CB">
      <w:pPr>
        <w:spacing w:after="0" w:line="240" w:lineRule="auto"/>
        <w:rPr>
          <w:rFonts w:ascii="Arial" w:hAnsi="Arial" w:cs="Arial"/>
          <w:b/>
          <w:sz w:val="24"/>
          <w:szCs w:val="24"/>
          <w:lang w:val="en-GB" w:eastAsia="pl-PL"/>
        </w:rPr>
      </w:pPr>
    </w:p>
    <w:p w14:paraId="2409CD38" w14:textId="77777777" w:rsidR="008301CB" w:rsidRPr="00227C82" w:rsidRDefault="008301CB" w:rsidP="008301CB">
      <w:pPr>
        <w:spacing w:after="0" w:line="240" w:lineRule="auto"/>
        <w:rPr>
          <w:rFonts w:ascii="Arial" w:hAnsi="Arial" w:cs="Arial"/>
          <w:b/>
          <w:sz w:val="24"/>
          <w:szCs w:val="24"/>
          <w:lang w:val="en-GB" w:eastAsia="pl-PL"/>
        </w:rPr>
      </w:pPr>
      <w:r w:rsidRPr="00227C82">
        <w:rPr>
          <w:rFonts w:ascii="Arial" w:hAnsi="Arial" w:cs="Arial"/>
          <w:b/>
          <w:sz w:val="24"/>
          <w:szCs w:val="24"/>
          <w:lang w:val="en-GB" w:eastAsia="pl-PL"/>
        </w:rPr>
        <w:t>Appendix 1</w:t>
      </w:r>
    </w:p>
    <w:p w14:paraId="2712ACFF" w14:textId="77777777" w:rsidR="008301CB" w:rsidRPr="00227C82" w:rsidRDefault="008301CB" w:rsidP="008301CB">
      <w:pPr>
        <w:spacing w:after="0" w:line="276" w:lineRule="auto"/>
        <w:jc w:val="center"/>
        <w:rPr>
          <w:rFonts w:ascii="Arial" w:hAnsi="Arial" w:cs="Times New Roman"/>
          <w:b/>
          <w:noProof/>
          <w:color w:val="000000" w:themeColor="text1"/>
          <w:sz w:val="20"/>
          <w:szCs w:val="24"/>
          <w:lang w:val="en-US" w:eastAsia="pl-PL"/>
        </w:rPr>
      </w:pPr>
    </w:p>
    <w:p w14:paraId="77F0C02E" w14:textId="77777777" w:rsidR="008301CB" w:rsidRDefault="008301CB" w:rsidP="008301CB">
      <w:pPr>
        <w:spacing w:after="0" w:line="240" w:lineRule="auto"/>
        <w:jc w:val="center"/>
        <w:rPr>
          <w:rFonts w:ascii="Arial" w:hAnsi="Arial" w:cs="Arial"/>
          <w:b/>
          <w:bCs/>
          <w:sz w:val="18"/>
          <w:szCs w:val="18"/>
          <w:lang w:val="en-US"/>
        </w:rPr>
      </w:pPr>
    </w:p>
    <w:p w14:paraId="6A099B3F" w14:textId="77777777" w:rsidR="008301CB" w:rsidRPr="00031084" w:rsidRDefault="008301CB" w:rsidP="008301CB">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INFORMATION CLAUSE</w:t>
      </w:r>
    </w:p>
    <w:p w14:paraId="0D95A784" w14:textId="77777777" w:rsidR="008301CB" w:rsidRPr="00031084" w:rsidRDefault="008301CB" w:rsidP="008301CB">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for a Contracto</w:t>
      </w:r>
      <w:r>
        <w:rPr>
          <w:rFonts w:ascii="Arial" w:hAnsi="Arial" w:cs="Arial"/>
          <w:b/>
          <w:bCs/>
          <w:sz w:val="18"/>
          <w:szCs w:val="18"/>
          <w:lang w:val="en-US"/>
        </w:rPr>
        <w:t>r</w:t>
      </w:r>
      <w:r>
        <w:rPr>
          <w:rStyle w:val="Odwoanieprzypisudolnego"/>
          <w:rFonts w:ascii="Arial" w:hAnsi="Arial" w:cs="Arial"/>
          <w:b/>
          <w:bCs/>
          <w:sz w:val="18"/>
          <w:szCs w:val="18"/>
          <w:lang w:val="en-US"/>
        </w:rPr>
        <w:footnoteReference w:id="2"/>
      </w:r>
      <w:r>
        <w:rPr>
          <w:rFonts w:ascii="Arial" w:hAnsi="Arial" w:cs="Arial"/>
          <w:b/>
          <w:bCs/>
          <w:sz w:val="18"/>
          <w:szCs w:val="18"/>
          <w:lang w:val="en-US"/>
        </w:rPr>
        <w:t xml:space="preserve"> </w:t>
      </w:r>
      <w:r w:rsidRPr="00031084">
        <w:rPr>
          <w:rFonts w:ascii="Arial" w:hAnsi="Arial" w:cs="Arial"/>
          <w:b/>
          <w:bCs/>
          <w:sz w:val="18"/>
          <w:szCs w:val="18"/>
          <w:lang w:val="en-US"/>
        </w:rPr>
        <w:t>who is a natural person or conducting business activity, including a partner in a civil law partnership</w:t>
      </w:r>
    </w:p>
    <w:p w14:paraId="41482E72" w14:textId="77777777" w:rsidR="008301CB" w:rsidRDefault="008301CB" w:rsidP="008301CB">
      <w:pPr>
        <w:spacing w:after="0" w:line="240" w:lineRule="auto"/>
        <w:jc w:val="center"/>
        <w:rPr>
          <w:rFonts w:ascii="Arial" w:hAnsi="Arial" w:cs="Arial"/>
          <w:b/>
          <w:bCs/>
          <w:sz w:val="18"/>
          <w:szCs w:val="18"/>
          <w:lang w:val="en-US"/>
        </w:rPr>
      </w:pPr>
    </w:p>
    <w:p w14:paraId="092AADCC" w14:textId="77777777" w:rsidR="008301CB" w:rsidRDefault="008301CB" w:rsidP="008301CB">
      <w:pPr>
        <w:spacing w:after="0" w:line="240" w:lineRule="auto"/>
        <w:jc w:val="center"/>
        <w:rPr>
          <w:rFonts w:ascii="Arial" w:hAnsi="Arial" w:cs="Arial"/>
          <w:b/>
          <w:bCs/>
          <w:sz w:val="18"/>
          <w:szCs w:val="18"/>
          <w:lang w:val="en-US"/>
        </w:rPr>
      </w:pPr>
    </w:p>
    <w:p w14:paraId="455A318B" w14:textId="77777777" w:rsidR="008301CB" w:rsidRPr="00031084" w:rsidRDefault="008301CB" w:rsidP="008301CB">
      <w:pPr>
        <w:spacing w:after="0" w:line="240" w:lineRule="auto"/>
        <w:jc w:val="center"/>
        <w:rPr>
          <w:rFonts w:ascii="Arial" w:hAnsi="Arial" w:cs="Arial"/>
          <w:b/>
          <w:bCs/>
          <w:sz w:val="18"/>
          <w:szCs w:val="18"/>
          <w:lang w:val="en-US"/>
        </w:rPr>
      </w:pPr>
    </w:p>
    <w:p w14:paraId="302B7172"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is the controller of your personal data?</w:t>
      </w:r>
    </w:p>
    <w:p w14:paraId="0DABF4FD"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 xml:space="preserve">The controller of your data is ORLEN S.A., with its registered office in </w:t>
      </w:r>
      <w:proofErr w:type="spellStart"/>
      <w:r w:rsidRPr="00031084">
        <w:rPr>
          <w:rFonts w:ascii="Arial" w:hAnsi="Arial" w:cs="Arial"/>
          <w:sz w:val="18"/>
          <w:szCs w:val="18"/>
          <w:lang w:val="en-US"/>
        </w:rPr>
        <w:t>Płock</w:t>
      </w:r>
      <w:proofErr w:type="spellEnd"/>
      <w:r w:rsidRPr="00031084">
        <w:rPr>
          <w:rFonts w:ascii="Arial" w:hAnsi="Arial" w:cs="Arial"/>
          <w:sz w:val="18"/>
          <w:szCs w:val="18"/>
          <w:lang w:val="en-US"/>
        </w:rPr>
        <w:t xml:space="preserve">, ul. </w:t>
      </w:r>
      <w:proofErr w:type="spellStart"/>
      <w:r w:rsidRPr="00031084">
        <w:rPr>
          <w:rFonts w:ascii="Arial" w:hAnsi="Arial" w:cs="Arial"/>
          <w:sz w:val="18"/>
          <w:szCs w:val="18"/>
          <w:lang w:val="en-US"/>
        </w:rPr>
        <w:t>Chemików</w:t>
      </w:r>
      <w:proofErr w:type="spellEnd"/>
      <w:r w:rsidRPr="00031084">
        <w:rPr>
          <w:rFonts w:ascii="Arial" w:hAnsi="Arial" w:cs="Arial"/>
          <w:sz w:val="18"/>
          <w:szCs w:val="18"/>
          <w:lang w:val="en-US"/>
        </w:rPr>
        <w:t xml:space="preserve"> 7. Contact phone numbers: (24) 256 00 00, (24) 365 00 00, (22) 778 00 00.</w:t>
      </w:r>
    </w:p>
    <w:p w14:paraId="18E247D5" w14:textId="77777777" w:rsidR="008301CB" w:rsidRPr="00031084" w:rsidRDefault="008301CB" w:rsidP="008301CB">
      <w:pPr>
        <w:spacing w:after="0" w:line="240" w:lineRule="auto"/>
        <w:jc w:val="both"/>
        <w:rPr>
          <w:rFonts w:ascii="Arial" w:hAnsi="Arial" w:cs="Arial"/>
          <w:b/>
          <w:bCs/>
          <w:sz w:val="18"/>
          <w:szCs w:val="18"/>
          <w:lang w:val="en-US"/>
        </w:rPr>
      </w:pPr>
    </w:p>
    <w:p w14:paraId="3BEA7984"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can you contact the Data Protection Officer?</w:t>
      </w:r>
    </w:p>
    <w:p w14:paraId="2D448D34"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You can write to the email address: daneosobowe@orlen.pl or by post to ORLEN S.A. with the note “Data Protection Officer”. More information is available at www.orlen.pl under the “Contact” section.</w:t>
      </w:r>
    </w:p>
    <w:p w14:paraId="39E9CBF9" w14:textId="77777777" w:rsidR="008301CB" w:rsidRPr="00031084" w:rsidRDefault="008301CB" w:rsidP="008301CB">
      <w:pPr>
        <w:spacing w:after="0" w:line="240" w:lineRule="auto"/>
        <w:jc w:val="both"/>
        <w:rPr>
          <w:rFonts w:ascii="Arial" w:hAnsi="Arial" w:cs="Arial"/>
          <w:b/>
          <w:bCs/>
          <w:sz w:val="18"/>
          <w:szCs w:val="18"/>
          <w:lang w:val="en-US"/>
        </w:rPr>
      </w:pPr>
    </w:p>
    <w:p w14:paraId="5942DF41"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data do we process?</w:t>
      </w:r>
    </w:p>
    <w:p w14:paraId="757BAB9C"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Depending on the type of cooperation:</w:t>
      </w:r>
    </w:p>
    <w:p w14:paraId="24736833" w14:textId="77777777" w:rsidR="008301CB" w:rsidRPr="00031084" w:rsidRDefault="008301CB" w:rsidP="008301CB">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first and last name,</w:t>
      </w:r>
    </w:p>
    <w:p w14:paraId="7A712EFC" w14:textId="77777777" w:rsidR="008301CB" w:rsidRPr="00031084" w:rsidRDefault="008301CB" w:rsidP="008301CB">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contact details (address, phone number, email),</w:t>
      </w:r>
    </w:p>
    <w:p w14:paraId="63247E2B" w14:textId="77777777" w:rsidR="008301CB" w:rsidRPr="00031084" w:rsidRDefault="008301CB" w:rsidP="008301CB">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PESEL or NIP number,</w:t>
      </w:r>
    </w:p>
    <w:p w14:paraId="0A0924F2" w14:textId="77777777" w:rsidR="008301CB" w:rsidRPr="00031084" w:rsidRDefault="008301CB" w:rsidP="008301CB">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regarding business activity,</w:t>
      </w:r>
    </w:p>
    <w:p w14:paraId="1BDB0BEB" w14:textId="77777777" w:rsidR="008301CB" w:rsidRPr="00031084" w:rsidRDefault="008301CB" w:rsidP="008301CB">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from public registers (KRS, CEIDG),</w:t>
      </w:r>
    </w:p>
    <w:p w14:paraId="3D64EC18" w14:textId="77777777" w:rsidR="008301CB" w:rsidRPr="00031084" w:rsidRDefault="008301CB" w:rsidP="008301CB">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data concerning legal and financial status,</w:t>
      </w:r>
    </w:p>
    <w:p w14:paraId="63C2379F" w14:textId="77777777" w:rsidR="008301CB" w:rsidRPr="00031084" w:rsidRDefault="008301CB" w:rsidP="008301CB">
      <w:pPr>
        <w:pStyle w:val="Akapitzlist"/>
        <w:numPr>
          <w:ilvl w:val="0"/>
          <w:numId w:val="6"/>
        </w:numPr>
        <w:spacing w:after="0" w:line="240" w:lineRule="auto"/>
        <w:jc w:val="both"/>
        <w:rPr>
          <w:rFonts w:ascii="Arial" w:hAnsi="Arial" w:cs="Arial"/>
          <w:sz w:val="18"/>
          <w:szCs w:val="18"/>
          <w:lang w:val="en-US"/>
        </w:rPr>
      </w:pPr>
      <w:r w:rsidRPr="00031084">
        <w:rPr>
          <w:rFonts w:ascii="Arial" w:hAnsi="Arial" w:cs="Arial"/>
          <w:sz w:val="18"/>
          <w:szCs w:val="18"/>
          <w:lang w:val="en-US"/>
        </w:rPr>
        <w:t>other data necessary for contract execution.</w:t>
      </w:r>
    </w:p>
    <w:p w14:paraId="2CDCC5F9" w14:textId="77777777" w:rsidR="008301CB" w:rsidRDefault="008301CB" w:rsidP="008301CB">
      <w:pPr>
        <w:spacing w:after="0" w:line="240" w:lineRule="auto"/>
        <w:jc w:val="both"/>
        <w:rPr>
          <w:rFonts w:ascii="Arial" w:hAnsi="Arial" w:cs="Arial"/>
          <w:b/>
          <w:bCs/>
          <w:sz w:val="18"/>
          <w:szCs w:val="18"/>
          <w:lang w:val="en-US"/>
        </w:rPr>
      </w:pPr>
    </w:p>
    <w:p w14:paraId="2CA3BAEC"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For what purpose do we process the data?</w:t>
      </w:r>
    </w:p>
    <w:p w14:paraId="2046C4EE"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in order to:</w:t>
      </w:r>
    </w:p>
    <w:p w14:paraId="55FDA617"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establish cooperation, conclude and perform a contract,</w:t>
      </w:r>
    </w:p>
    <w:p w14:paraId="7ED9B311"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fulfill legal obligations (e.g., tax, accounting, anti-money laundering, anti-fraud and anti-corruption),</w:t>
      </w:r>
    </w:p>
    <w:p w14:paraId="00B796E7"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verify data and contractor credibility,</w:t>
      </w:r>
    </w:p>
    <w:p w14:paraId="1E24DBFC"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ensure security and high ethical standards,</w:t>
      </w:r>
    </w:p>
    <w:p w14:paraId="071811A4"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correspondence and business contacts,</w:t>
      </w:r>
    </w:p>
    <w:p w14:paraId="41697D4F"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analyze cooperation and development opportunities,</w:t>
      </w:r>
    </w:p>
    <w:p w14:paraId="06F90ECA"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pursue and defend claims,</w:t>
      </w:r>
    </w:p>
    <w:p w14:paraId="1BB91754" w14:textId="77777777" w:rsidR="008301CB" w:rsidRPr="00031084" w:rsidRDefault="008301CB" w:rsidP="008301CB">
      <w:pPr>
        <w:pStyle w:val="Akapitzlist"/>
        <w:numPr>
          <w:ilvl w:val="0"/>
          <w:numId w:val="7"/>
        </w:numPr>
        <w:spacing w:after="0" w:line="240" w:lineRule="auto"/>
        <w:jc w:val="both"/>
        <w:rPr>
          <w:rFonts w:ascii="Arial" w:hAnsi="Arial" w:cs="Arial"/>
          <w:sz w:val="18"/>
          <w:szCs w:val="18"/>
          <w:lang w:val="en-US"/>
        </w:rPr>
      </w:pPr>
      <w:r w:rsidRPr="00031084">
        <w:rPr>
          <w:rFonts w:ascii="Arial" w:hAnsi="Arial" w:cs="Arial"/>
          <w:sz w:val="18"/>
          <w:szCs w:val="18"/>
          <w:lang w:val="en-US"/>
        </w:rPr>
        <w:t>conduct marketing of ORLEN S.A. products and services.</w:t>
      </w:r>
    </w:p>
    <w:p w14:paraId="26C0B0FB" w14:textId="77777777" w:rsidR="008301CB" w:rsidRPr="00031084" w:rsidRDefault="008301CB" w:rsidP="008301CB">
      <w:pPr>
        <w:spacing w:after="0" w:line="240" w:lineRule="auto"/>
        <w:jc w:val="both"/>
        <w:rPr>
          <w:rFonts w:ascii="Arial" w:hAnsi="Arial" w:cs="Arial"/>
          <w:b/>
          <w:bCs/>
          <w:sz w:val="18"/>
          <w:szCs w:val="18"/>
          <w:lang w:val="en-US"/>
        </w:rPr>
      </w:pPr>
    </w:p>
    <w:p w14:paraId="49526141"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On what legal basis do we process the data?</w:t>
      </w:r>
    </w:p>
    <w:p w14:paraId="7869CCCE" w14:textId="77777777" w:rsidR="008301CB" w:rsidRPr="00031084" w:rsidRDefault="008301CB" w:rsidP="008301CB">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conclusion and performance of a contract (Art. 6(1)(b) GDPR),</w:t>
      </w:r>
    </w:p>
    <w:p w14:paraId="0DE30502" w14:textId="77777777" w:rsidR="008301CB" w:rsidRPr="00031084" w:rsidRDefault="008301CB" w:rsidP="008301CB">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legal obligations (Art. 6(1)(c) GDPR),</w:t>
      </w:r>
    </w:p>
    <w:p w14:paraId="5943CF1A" w14:textId="77777777" w:rsidR="008301CB" w:rsidRPr="00031084" w:rsidRDefault="008301CB" w:rsidP="008301CB">
      <w:pPr>
        <w:pStyle w:val="Akapitzlist"/>
        <w:numPr>
          <w:ilvl w:val="0"/>
          <w:numId w:val="8"/>
        </w:numPr>
        <w:spacing w:after="0" w:line="240" w:lineRule="auto"/>
        <w:jc w:val="both"/>
        <w:rPr>
          <w:rFonts w:ascii="Arial" w:hAnsi="Arial" w:cs="Arial"/>
          <w:sz w:val="18"/>
          <w:szCs w:val="18"/>
          <w:lang w:val="en-US"/>
        </w:rPr>
      </w:pPr>
      <w:r w:rsidRPr="00031084">
        <w:rPr>
          <w:rFonts w:ascii="Arial" w:hAnsi="Arial" w:cs="Arial"/>
          <w:sz w:val="18"/>
          <w:szCs w:val="18"/>
          <w:lang w:val="en-US"/>
        </w:rPr>
        <w:t>legitimate interest of ORLEN S.A. (Art. 6(1)(f) GDPR).</w:t>
      </w:r>
    </w:p>
    <w:p w14:paraId="196D0D30" w14:textId="77777777" w:rsidR="008301CB" w:rsidRDefault="008301CB" w:rsidP="008301CB">
      <w:pPr>
        <w:spacing w:after="0" w:line="240" w:lineRule="auto"/>
        <w:jc w:val="both"/>
        <w:rPr>
          <w:rFonts w:ascii="Arial" w:hAnsi="Arial" w:cs="Arial"/>
          <w:b/>
          <w:bCs/>
          <w:sz w:val="18"/>
          <w:szCs w:val="18"/>
          <w:lang w:val="en-US"/>
        </w:rPr>
      </w:pPr>
    </w:p>
    <w:p w14:paraId="079F9DC4"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Where do we obtain your data from?</w:t>
      </w:r>
    </w:p>
    <w:p w14:paraId="11742BF1"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The data was provided directly by you or comes from public registers (KRS, CEIDG), websites, or entities providing information services to ORLEN S.A.</w:t>
      </w:r>
    </w:p>
    <w:p w14:paraId="30C677D2" w14:textId="77777777" w:rsidR="008301CB" w:rsidRPr="00031084" w:rsidRDefault="008301CB" w:rsidP="008301CB">
      <w:pPr>
        <w:spacing w:after="0" w:line="240" w:lineRule="auto"/>
        <w:jc w:val="both"/>
        <w:rPr>
          <w:rFonts w:ascii="Arial" w:hAnsi="Arial" w:cs="Arial"/>
          <w:b/>
          <w:bCs/>
          <w:sz w:val="18"/>
          <w:szCs w:val="18"/>
          <w:lang w:val="en-US"/>
        </w:rPr>
      </w:pPr>
    </w:p>
    <w:p w14:paraId="48EF80C4"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may have access to your data?</w:t>
      </w:r>
    </w:p>
    <w:p w14:paraId="272BB200"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Data may be shared with:</w:t>
      </w:r>
    </w:p>
    <w:p w14:paraId="525878D3" w14:textId="77777777" w:rsidR="008301CB" w:rsidRPr="00031084" w:rsidRDefault="008301CB" w:rsidP="008301CB">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companies within the ORLEN Group,</w:t>
      </w:r>
    </w:p>
    <w:p w14:paraId="272013CA" w14:textId="77777777" w:rsidR="008301CB" w:rsidRPr="00031084" w:rsidRDefault="008301CB" w:rsidP="008301CB">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entities cooperating in the performance of the contract,</w:t>
      </w:r>
    </w:p>
    <w:p w14:paraId="14A3FDC2" w14:textId="77777777" w:rsidR="008301CB" w:rsidRPr="00031084" w:rsidRDefault="008301CB" w:rsidP="008301CB">
      <w:pPr>
        <w:pStyle w:val="Akapitzlist"/>
        <w:numPr>
          <w:ilvl w:val="0"/>
          <w:numId w:val="9"/>
        </w:numPr>
        <w:spacing w:after="0" w:line="240" w:lineRule="auto"/>
        <w:jc w:val="both"/>
        <w:rPr>
          <w:rFonts w:ascii="Arial" w:hAnsi="Arial" w:cs="Arial"/>
          <w:sz w:val="18"/>
          <w:szCs w:val="18"/>
          <w:lang w:val="en-US"/>
        </w:rPr>
      </w:pPr>
      <w:r w:rsidRPr="00031084">
        <w:rPr>
          <w:rFonts w:ascii="Arial" w:hAnsi="Arial" w:cs="Arial"/>
          <w:sz w:val="18"/>
          <w:szCs w:val="18"/>
          <w:lang w:val="en-US"/>
        </w:rPr>
        <w:t>companies providing IT, advisory, legal, debt collection, archiving, security, invoicing, and correspondence delivery services.</w:t>
      </w:r>
    </w:p>
    <w:p w14:paraId="724AB8FD" w14:textId="77777777" w:rsidR="008301CB" w:rsidRPr="00031084" w:rsidRDefault="008301CB" w:rsidP="008301CB">
      <w:pPr>
        <w:spacing w:after="0" w:line="240" w:lineRule="auto"/>
        <w:jc w:val="both"/>
        <w:rPr>
          <w:rFonts w:ascii="Arial" w:hAnsi="Arial" w:cs="Arial"/>
          <w:b/>
          <w:bCs/>
          <w:sz w:val="18"/>
          <w:szCs w:val="18"/>
          <w:lang w:val="en-US"/>
        </w:rPr>
      </w:pPr>
    </w:p>
    <w:p w14:paraId="37A7C6FC"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Is providing data mandatory?</w:t>
      </w:r>
    </w:p>
    <w:p w14:paraId="3A897BCD"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Providing data is voluntary but necessary for concluding and performing the contract and for the purposes listed above.</w:t>
      </w:r>
    </w:p>
    <w:p w14:paraId="475F4189" w14:textId="77777777" w:rsidR="008301CB" w:rsidRPr="00031084" w:rsidRDefault="008301CB" w:rsidP="008301CB">
      <w:pPr>
        <w:spacing w:after="0" w:line="240" w:lineRule="auto"/>
        <w:jc w:val="both"/>
        <w:rPr>
          <w:rFonts w:ascii="Arial" w:hAnsi="Arial" w:cs="Arial"/>
          <w:b/>
          <w:bCs/>
          <w:sz w:val="18"/>
          <w:szCs w:val="18"/>
          <w:lang w:val="en-US"/>
        </w:rPr>
      </w:pPr>
    </w:p>
    <w:p w14:paraId="2C620B59"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lastRenderedPageBreak/>
        <w:t>How long do we process the data?</w:t>
      </w:r>
    </w:p>
    <w:p w14:paraId="485A225C"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for the duration of the contract and after its termination – for the period required by law or until claims expire. If processed based on legitimate interest – until it is fulfilled or an effective objection is raised.</w:t>
      </w:r>
    </w:p>
    <w:p w14:paraId="44E4F2C5" w14:textId="77777777" w:rsidR="008301CB" w:rsidRPr="00031084" w:rsidRDefault="008301CB" w:rsidP="008301CB">
      <w:pPr>
        <w:spacing w:after="0" w:line="240" w:lineRule="auto"/>
        <w:jc w:val="both"/>
        <w:rPr>
          <w:rFonts w:ascii="Arial" w:hAnsi="Arial" w:cs="Arial"/>
          <w:b/>
          <w:bCs/>
          <w:sz w:val="18"/>
          <w:szCs w:val="18"/>
          <w:lang w:val="en-US"/>
        </w:rPr>
      </w:pPr>
    </w:p>
    <w:p w14:paraId="1E42571F" w14:textId="77777777" w:rsidR="008301CB" w:rsidRPr="00031084" w:rsidRDefault="008301CB" w:rsidP="008301CB">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are your rights?</w:t>
      </w:r>
    </w:p>
    <w:p w14:paraId="7214F4C9" w14:textId="77777777" w:rsidR="008301CB" w:rsidRPr="00031084" w:rsidRDefault="008301CB" w:rsidP="008301CB">
      <w:pPr>
        <w:spacing w:after="0" w:line="240" w:lineRule="auto"/>
        <w:jc w:val="both"/>
        <w:rPr>
          <w:rFonts w:ascii="Arial" w:hAnsi="Arial" w:cs="Arial"/>
          <w:sz w:val="18"/>
          <w:szCs w:val="18"/>
          <w:lang w:val="en-US"/>
        </w:rPr>
      </w:pPr>
      <w:r w:rsidRPr="00031084">
        <w:rPr>
          <w:rFonts w:ascii="Arial" w:hAnsi="Arial" w:cs="Arial"/>
          <w:sz w:val="18"/>
          <w:szCs w:val="18"/>
          <w:lang w:val="en-US"/>
        </w:rPr>
        <w:t>You have the right to:</w:t>
      </w:r>
    </w:p>
    <w:p w14:paraId="28FFA986" w14:textId="77777777" w:rsidR="008301CB" w:rsidRPr="00031084" w:rsidRDefault="008301CB" w:rsidP="008301CB">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access your data,</w:t>
      </w:r>
    </w:p>
    <w:p w14:paraId="73173FBC" w14:textId="77777777" w:rsidR="008301CB" w:rsidRPr="00031084" w:rsidRDefault="008301CB" w:rsidP="008301CB">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rectify, delete, or restrict processing,</w:t>
      </w:r>
    </w:p>
    <w:p w14:paraId="5DF50921" w14:textId="77777777" w:rsidR="008301CB" w:rsidRPr="00031084" w:rsidRDefault="008301CB" w:rsidP="008301CB">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data portability,</w:t>
      </w:r>
    </w:p>
    <w:p w14:paraId="1C6C1E51" w14:textId="77777777" w:rsidR="008301CB" w:rsidRPr="00031084" w:rsidRDefault="008301CB" w:rsidP="008301CB">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object (if data is processed based on legitimate interest),</w:t>
      </w:r>
    </w:p>
    <w:p w14:paraId="7AD3CF68" w14:textId="77777777" w:rsidR="008301CB" w:rsidRPr="00031084" w:rsidRDefault="008301CB" w:rsidP="008301CB">
      <w:pPr>
        <w:pStyle w:val="Akapitzlist"/>
        <w:numPr>
          <w:ilvl w:val="0"/>
          <w:numId w:val="10"/>
        </w:numPr>
        <w:spacing w:after="0" w:line="240" w:lineRule="auto"/>
        <w:jc w:val="both"/>
        <w:rPr>
          <w:rFonts w:ascii="Arial" w:hAnsi="Arial" w:cs="Arial"/>
          <w:sz w:val="18"/>
          <w:szCs w:val="18"/>
          <w:lang w:val="en-US"/>
        </w:rPr>
      </w:pPr>
      <w:r w:rsidRPr="00031084">
        <w:rPr>
          <w:rFonts w:ascii="Arial" w:hAnsi="Arial" w:cs="Arial"/>
          <w:sz w:val="18"/>
          <w:szCs w:val="18"/>
          <w:lang w:val="en-US"/>
        </w:rPr>
        <w:t>lodge a complaint with the President of the Personal Data Protection Office.</w:t>
      </w:r>
    </w:p>
    <w:p w14:paraId="6CF46F91" w14:textId="70FBB860" w:rsidR="008301CB" w:rsidRPr="00227C82" w:rsidRDefault="008301CB" w:rsidP="008301CB">
      <w:pPr>
        <w:spacing w:after="0" w:line="276" w:lineRule="auto"/>
        <w:jc w:val="center"/>
        <w:rPr>
          <w:rFonts w:ascii="Arial" w:hAnsi="Arial" w:cs="Arial"/>
          <w:sz w:val="24"/>
          <w:szCs w:val="24"/>
          <w:lang w:val="en-GB" w:eastAsia="pl-PL"/>
        </w:rPr>
      </w:pPr>
      <w:r w:rsidRPr="00031084">
        <w:rPr>
          <w:rFonts w:ascii="Arial" w:hAnsi="Arial" w:cs="Arial"/>
          <w:sz w:val="18"/>
          <w:szCs w:val="18"/>
          <w:lang w:val="en-US"/>
        </w:rPr>
        <w:t xml:space="preserve">Requests can be sent to: daneosobowe@orlen.pl or by post with the </w:t>
      </w:r>
      <w:bookmarkEnd w:id="0"/>
    </w:p>
    <w:p w14:paraId="7868F8D2" w14:textId="77777777" w:rsidR="008301CB" w:rsidRPr="00227C82" w:rsidRDefault="008301CB" w:rsidP="008301CB">
      <w:pPr>
        <w:spacing w:after="0" w:line="280" w:lineRule="atLeast"/>
        <w:rPr>
          <w:rFonts w:ascii="Arial" w:hAnsi="Arial" w:cs="Arial"/>
          <w:sz w:val="24"/>
          <w:szCs w:val="24"/>
          <w:lang w:val="en-GB" w:eastAsia="pl-PL"/>
        </w:rPr>
      </w:pPr>
    </w:p>
    <w:p w14:paraId="6E1E86E6" w14:textId="77777777" w:rsidR="008301CB" w:rsidRDefault="008301CB" w:rsidP="008301CB">
      <w:pPr>
        <w:spacing w:after="0" w:line="280" w:lineRule="atLeast"/>
        <w:rPr>
          <w:rFonts w:ascii="Arial" w:hAnsi="Arial" w:cs="Arial"/>
          <w:sz w:val="24"/>
          <w:szCs w:val="24"/>
          <w:lang w:val="en-GB" w:eastAsia="pl-PL"/>
        </w:rPr>
      </w:pPr>
    </w:p>
    <w:p w14:paraId="242A1413" w14:textId="77777777" w:rsidR="008301CB" w:rsidRDefault="008301CB" w:rsidP="008301CB">
      <w:pPr>
        <w:spacing w:after="0" w:line="280" w:lineRule="atLeast"/>
        <w:rPr>
          <w:rFonts w:ascii="Arial" w:hAnsi="Arial" w:cs="Arial"/>
          <w:sz w:val="24"/>
          <w:szCs w:val="24"/>
          <w:lang w:val="en-GB" w:eastAsia="pl-PL"/>
        </w:rPr>
      </w:pPr>
    </w:p>
    <w:p w14:paraId="0FAB0327" w14:textId="77777777" w:rsidR="008301CB" w:rsidRDefault="008301CB" w:rsidP="008301CB">
      <w:pPr>
        <w:spacing w:after="0" w:line="280" w:lineRule="atLeast"/>
        <w:rPr>
          <w:rFonts w:ascii="Arial" w:hAnsi="Arial" w:cs="Arial"/>
          <w:sz w:val="24"/>
          <w:szCs w:val="24"/>
          <w:lang w:val="en-GB" w:eastAsia="pl-PL"/>
        </w:rPr>
      </w:pPr>
    </w:p>
    <w:p w14:paraId="7BE0F28B" w14:textId="77777777" w:rsidR="008301CB" w:rsidRDefault="008301CB" w:rsidP="008301CB">
      <w:pPr>
        <w:spacing w:after="0" w:line="280" w:lineRule="atLeast"/>
        <w:rPr>
          <w:rFonts w:ascii="Arial" w:hAnsi="Arial" w:cs="Arial"/>
          <w:sz w:val="24"/>
          <w:szCs w:val="24"/>
          <w:lang w:val="en-GB" w:eastAsia="pl-PL"/>
        </w:rPr>
      </w:pPr>
    </w:p>
    <w:p w14:paraId="5EA4FC9F" w14:textId="77777777" w:rsidR="008301CB" w:rsidRDefault="008301CB" w:rsidP="008301CB">
      <w:pPr>
        <w:spacing w:after="0" w:line="280" w:lineRule="atLeast"/>
        <w:rPr>
          <w:rFonts w:ascii="Arial" w:hAnsi="Arial" w:cs="Arial"/>
          <w:sz w:val="24"/>
          <w:szCs w:val="24"/>
          <w:lang w:val="en-GB" w:eastAsia="pl-PL"/>
        </w:rPr>
      </w:pPr>
    </w:p>
    <w:p w14:paraId="0AB4DAE1" w14:textId="77777777" w:rsidR="008301CB" w:rsidRDefault="008301CB" w:rsidP="008301CB">
      <w:pPr>
        <w:spacing w:after="0" w:line="280" w:lineRule="atLeast"/>
        <w:rPr>
          <w:rFonts w:ascii="Arial" w:hAnsi="Arial" w:cs="Arial"/>
          <w:sz w:val="24"/>
          <w:szCs w:val="24"/>
          <w:lang w:val="en-GB" w:eastAsia="pl-PL"/>
        </w:rPr>
      </w:pPr>
    </w:p>
    <w:p w14:paraId="72F00B33" w14:textId="77777777" w:rsidR="008301CB" w:rsidRDefault="008301CB" w:rsidP="008301CB">
      <w:pPr>
        <w:spacing w:after="0" w:line="280" w:lineRule="atLeast"/>
        <w:rPr>
          <w:rFonts w:ascii="Arial" w:hAnsi="Arial" w:cs="Arial"/>
          <w:sz w:val="24"/>
          <w:szCs w:val="24"/>
          <w:lang w:val="en-GB" w:eastAsia="pl-PL"/>
        </w:rPr>
      </w:pPr>
    </w:p>
    <w:p w14:paraId="2C89DAD7" w14:textId="77777777" w:rsidR="008301CB" w:rsidRDefault="008301CB" w:rsidP="008301CB">
      <w:pPr>
        <w:spacing w:after="0" w:line="280" w:lineRule="atLeast"/>
        <w:rPr>
          <w:rFonts w:ascii="Arial" w:hAnsi="Arial" w:cs="Arial"/>
          <w:sz w:val="24"/>
          <w:szCs w:val="24"/>
          <w:lang w:val="en-GB" w:eastAsia="pl-PL"/>
        </w:rPr>
      </w:pPr>
    </w:p>
    <w:p w14:paraId="0B115CF5" w14:textId="77777777" w:rsidR="008301CB" w:rsidRDefault="008301CB" w:rsidP="008301CB">
      <w:pPr>
        <w:spacing w:after="0" w:line="280" w:lineRule="atLeast"/>
        <w:rPr>
          <w:rFonts w:ascii="Arial" w:hAnsi="Arial" w:cs="Arial"/>
          <w:sz w:val="24"/>
          <w:szCs w:val="24"/>
          <w:lang w:val="en-GB" w:eastAsia="pl-PL"/>
        </w:rPr>
      </w:pPr>
    </w:p>
    <w:p w14:paraId="784D737D" w14:textId="77777777" w:rsidR="008301CB" w:rsidRDefault="008301CB" w:rsidP="008301CB">
      <w:pPr>
        <w:spacing w:after="0" w:line="280" w:lineRule="atLeast"/>
        <w:rPr>
          <w:rFonts w:ascii="Arial" w:hAnsi="Arial" w:cs="Arial"/>
          <w:sz w:val="24"/>
          <w:szCs w:val="24"/>
          <w:lang w:val="en-GB" w:eastAsia="pl-PL"/>
        </w:rPr>
      </w:pPr>
    </w:p>
    <w:p w14:paraId="1AEFD51D" w14:textId="77777777" w:rsidR="008301CB" w:rsidRDefault="008301CB" w:rsidP="008301CB">
      <w:pPr>
        <w:spacing w:after="0" w:line="280" w:lineRule="atLeast"/>
        <w:rPr>
          <w:rFonts w:ascii="Arial" w:hAnsi="Arial" w:cs="Arial"/>
          <w:sz w:val="24"/>
          <w:szCs w:val="24"/>
          <w:lang w:val="en-GB" w:eastAsia="pl-PL"/>
        </w:rPr>
      </w:pPr>
    </w:p>
    <w:p w14:paraId="1A2E36E9" w14:textId="77777777" w:rsidR="008301CB" w:rsidRDefault="008301CB" w:rsidP="008301CB">
      <w:pPr>
        <w:spacing w:after="0" w:line="280" w:lineRule="atLeast"/>
        <w:rPr>
          <w:rFonts w:ascii="Arial" w:hAnsi="Arial" w:cs="Arial"/>
          <w:sz w:val="24"/>
          <w:szCs w:val="24"/>
          <w:lang w:val="en-GB" w:eastAsia="pl-PL"/>
        </w:rPr>
      </w:pPr>
    </w:p>
    <w:p w14:paraId="04AD2F48" w14:textId="77777777" w:rsidR="008301CB" w:rsidRDefault="008301CB" w:rsidP="008301CB">
      <w:pPr>
        <w:spacing w:after="0" w:line="280" w:lineRule="atLeast"/>
        <w:rPr>
          <w:rFonts w:ascii="Arial" w:hAnsi="Arial" w:cs="Arial"/>
          <w:sz w:val="24"/>
          <w:szCs w:val="24"/>
          <w:lang w:val="en-GB" w:eastAsia="pl-PL"/>
        </w:rPr>
      </w:pPr>
    </w:p>
    <w:p w14:paraId="05F9FEC5" w14:textId="77777777" w:rsidR="008301CB" w:rsidRDefault="008301CB" w:rsidP="008301CB">
      <w:pPr>
        <w:spacing w:after="0" w:line="280" w:lineRule="atLeast"/>
        <w:rPr>
          <w:rFonts w:ascii="Arial" w:hAnsi="Arial" w:cs="Arial"/>
          <w:sz w:val="24"/>
          <w:szCs w:val="24"/>
          <w:lang w:val="en-GB" w:eastAsia="pl-PL"/>
        </w:rPr>
      </w:pPr>
    </w:p>
    <w:p w14:paraId="0455D2E3" w14:textId="77777777" w:rsidR="008301CB" w:rsidRDefault="008301CB" w:rsidP="008301CB">
      <w:pPr>
        <w:spacing w:after="0" w:line="280" w:lineRule="atLeast"/>
        <w:rPr>
          <w:rFonts w:ascii="Arial" w:hAnsi="Arial" w:cs="Arial"/>
          <w:sz w:val="24"/>
          <w:szCs w:val="24"/>
          <w:lang w:val="en-GB" w:eastAsia="pl-PL"/>
        </w:rPr>
      </w:pPr>
    </w:p>
    <w:p w14:paraId="5A85FA51" w14:textId="77777777" w:rsidR="008301CB" w:rsidRDefault="008301CB" w:rsidP="008301CB">
      <w:pPr>
        <w:spacing w:after="0" w:line="280" w:lineRule="atLeast"/>
        <w:rPr>
          <w:rFonts w:ascii="Arial" w:hAnsi="Arial" w:cs="Arial"/>
          <w:sz w:val="24"/>
          <w:szCs w:val="24"/>
          <w:lang w:val="en-GB" w:eastAsia="pl-PL"/>
        </w:rPr>
      </w:pPr>
    </w:p>
    <w:p w14:paraId="2F814714" w14:textId="77777777" w:rsidR="008301CB" w:rsidRDefault="008301CB" w:rsidP="008301CB">
      <w:pPr>
        <w:spacing w:after="0" w:line="280" w:lineRule="atLeast"/>
        <w:rPr>
          <w:rFonts w:ascii="Arial" w:hAnsi="Arial" w:cs="Arial"/>
          <w:sz w:val="24"/>
          <w:szCs w:val="24"/>
          <w:lang w:val="en-GB" w:eastAsia="pl-PL"/>
        </w:rPr>
      </w:pPr>
    </w:p>
    <w:p w14:paraId="7E429084" w14:textId="77777777" w:rsidR="008301CB" w:rsidRDefault="008301CB" w:rsidP="008301CB">
      <w:pPr>
        <w:spacing w:after="0" w:line="280" w:lineRule="atLeast"/>
        <w:rPr>
          <w:rFonts w:ascii="Arial" w:hAnsi="Arial" w:cs="Arial"/>
          <w:sz w:val="24"/>
          <w:szCs w:val="24"/>
          <w:lang w:val="en-GB" w:eastAsia="pl-PL"/>
        </w:rPr>
      </w:pPr>
    </w:p>
    <w:p w14:paraId="08EB578B" w14:textId="77777777" w:rsidR="008301CB" w:rsidRDefault="008301CB" w:rsidP="008301CB">
      <w:pPr>
        <w:spacing w:after="0" w:line="280" w:lineRule="atLeast"/>
        <w:rPr>
          <w:rFonts w:ascii="Arial" w:hAnsi="Arial" w:cs="Arial"/>
          <w:sz w:val="24"/>
          <w:szCs w:val="24"/>
          <w:lang w:val="en-GB" w:eastAsia="pl-PL"/>
        </w:rPr>
      </w:pPr>
    </w:p>
    <w:p w14:paraId="18896659" w14:textId="77777777" w:rsidR="008301CB" w:rsidRDefault="008301CB" w:rsidP="008301CB">
      <w:pPr>
        <w:spacing w:after="0" w:line="280" w:lineRule="atLeast"/>
        <w:rPr>
          <w:rFonts w:ascii="Arial" w:hAnsi="Arial" w:cs="Arial"/>
          <w:sz w:val="24"/>
          <w:szCs w:val="24"/>
          <w:lang w:val="en-GB" w:eastAsia="pl-PL"/>
        </w:rPr>
      </w:pPr>
    </w:p>
    <w:p w14:paraId="21E0B272" w14:textId="77777777" w:rsidR="008301CB" w:rsidRDefault="008301CB" w:rsidP="008301CB">
      <w:pPr>
        <w:spacing w:after="0" w:line="280" w:lineRule="atLeast"/>
        <w:rPr>
          <w:rFonts w:ascii="Arial" w:hAnsi="Arial" w:cs="Arial"/>
          <w:sz w:val="24"/>
          <w:szCs w:val="24"/>
          <w:lang w:val="en-GB" w:eastAsia="pl-PL"/>
        </w:rPr>
      </w:pPr>
    </w:p>
    <w:p w14:paraId="309C8BEB" w14:textId="77777777" w:rsidR="008301CB" w:rsidRDefault="008301CB" w:rsidP="008301CB">
      <w:pPr>
        <w:spacing w:after="0" w:line="280" w:lineRule="atLeast"/>
        <w:rPr>
          <w:rFonts w:ascii="Arial" w:hAnsi="Arial" w:cs="Arial"/>
          <w:sz w:val="24"/>
          <w:szCs w:val="24"/>
          <w:lang w:val="en-GB" w:eastAsia="pl-PL"/>
        </w:rPr>
      </w:pPr>
    </w:p>
    <w:p w14:paraId="0CB985E9" w14:textId="77777777" w:rsidR="008301CB" w:rsidRDefault="008301CB" w:rsidP="008301CB">
      <w:pPr>
        <w:spacing w:after="0" w:line="280" w:lineRule="atLeast"/>
        <w:rPr>
          <w:rFonts w:ascii="Arial" w:hAnsi="Arial" w:cs="Arial"/>
          <w:sz w:val="24"/>
          <w:szCs w:val="24"/>
          <w:lang w:val="en-GB" w:eastAsia="pl-PL"/>
        </w:rPr>
      </w:pPr>
    </w:p>
    <w:p w14:paraId="3CF43234" w14:textId="77777777" w:rsidR="008301CB" w:rsidRDefault="008301CB" w:rsidP="008301CB">
      <w:pPr>
        <w:spacing w:after="0" w:line="280" w:lineRule="atLeast"/>
        <w:rPr>
          <w:rFonts w:ascii="Arial" w:hAnsi="Arial" w:cs="Arial"/>
          <w:sz w:val="24"/>
          <w:szCs w:val="24"/>
          <w:lang w:val="en-GB" w:eastAsia="pl-PL"/>
        </w:rPr>
      </w:pPr>
    </w:p>
    <w:p w14:paraId="72D6E26D" w14:textId="77777777" w:rsidR="008301CB" w:rsidRDefault="008301CB" w:rsidP="008301CB">
      <w:pPr>
        <w:spacing w:after="0" w:line="280" w:lineRule="atLeast"/>
        <w:rPr>
          <w:rFonts w:ascii="Arial" w:hAnsi="Arial" w:cs="Arial"/>
          <w:sz w:val="24"/>
          <w:szCs w:val="24"/>
          <w:lang w:val="en-GB" w:eastAsia="pl-PL"/>
        </w:rPr>
      </w:pPr>
    </w:p>
    <w:p w14:paraId="38E6CC8E" w14:textId="77777777" w:rsidR="008301CB" w:rsidRDefault="008301CB" w:rsidP="008301CB">
      <w:pPr>
        <w:spacing w:after="0" w:line="280" w:lineRule="atLeast"/>
        <w:rPr>
          <w:rFonts w:ascii="Arial" w:hAnsi="Arial" w:cs="Arial"/>
          <w:sz w:val="24"/>
          <w:szCs w:val="24"/>
          <w:lang w:val="en-GB" w:eastAsia="pl-PL"/>
        </w:rPr>
      </w:pPr>
    </w:p>
    <w:p w14:paraId="4A475248" w14:textId="77777777" w:rsidR="008301CB" w:rsidRDefault="008301CB" w:rsidP="008301CB">
      <w:pPr>
        <w:spacing w:after="0" w:line="280" w:lineRule="atLeast"/>
        <w:rPr>
          <w:rFonts w:ascii="Arial" w:hAnsi="Arial" w:cs="Arial"/>
          <w:sz w:val="24"/>
          <w:szCs w:val="24"/>
          <w:lang w:val="en-GB" w:eastAsia="pl-PL"/>
        </w:rPr>
      </w:pPr>
    </w:p>
    <w:p w14:paraId="1DE63167" w14:textId="77777777" w:rsidR="008301CB" w:rsidRDefault="008301CB" w:rsidP="008301CB">
      <w:pPr>
        <w:spacing w:after="0" w:line="280" w:lineRule="atLeast"/>
        <w:rPr>
          <w:rFonts w:ascii="Arial" w:hAnsi="Arial" w:cs="Arial"/>
          <w:sz w:val="24"/>
          <w:szCs w:val="24"/>
          <w:lang w:val="en-GB" w:eastAsia="pl-PL"/>
        </w:rPr>
      </w:pPr>
    </w:p>
    <w:p w14:paraId="20D22286" w14:textId="77777777" w:rsidR="008301CB" w:rsidRDefault="008301CB" w:rsidP="008301CB">
      <w:pPr>
        <w:spacing w:after="0" w:line="280" w:lineRule="atLeast"/>
        <w:rPr>
          <w:rFonts w:ascii="Arial" w:hAnsi="Arial" w:cs="Arial"/>
          <w:sz w:val="24"/>
          <w:szCs w:val="24"/>
          <w:lang w:val="en-GB" w:eastAsia="pl-PL"/>
        </w:rPr>
      </w:pPr>
    </w:p>
    <w:p w14:paraId="1BB93393" w14:textId="77777777" w:rsidR="008301CB" w:rsidRDefault="008301CB" w:rsidP="008301CB">
      <w:pPr>
        <w:spacing w:after="0" w:line="280" w:lineRule="atLeast"/>
        <w:rPr>
          <w:rFonts w:ascii="Arial" w:hAnsi="Arial" w:cs="Arial"/>
          <w:sz w:val="24"/>
          <w:szCs w:val="24"/>
          <w:lang w:val="en-GB" w:eastAsia="pl-PL"/>
        </w:rPr>
      </w:pPr>
    </w:p>
    <w:p w14:paraId="2B8EF9DE" w14:textId="77777777" w:rsidR="008301CB" w:rsidRDefault="008301CB" w:rsidP="008301CB">
      <w:pPr>
        <w:spacing w:after="0" w:line="280" w:lineRule="atLeast"/>
        <w:rPr>
          <w:rFonts w:ascii="Arial" w:hAnsi="Arial" w:cs="Arial"/>
          <w:sz w:val="24"/>
          <w:szCs w:val="24"/>
          <w:lang w:val="en-GB" w:eastAsia="pl-PL"/>
        </w:rPr>
      </w:pPr>
    </w:p>
    <w:p w14:paraId="58EFB0A9" w14:textId="77777777" w:rsidR="008301CB" w:rsidRDefault="008301CB" w:rsidP="008301CB">
      <w:pPr>
        <w:spacing w:after="0" w:line="280" w:lineRule="atLeast"/>
        <w:rPr>
          <w:rFonts w:ascii="Arial" w:hAnsi="Arial" w:cs="Arial"/>
          <w:sz w:val="24"/>
          <w:szCs w:val="24"/>
          <w:lang w:val="en-GB" w:eastAsia="pl-PL"/>
        </w:rPr>
      </w:pPr>
    </w:p>
    <w:p w14:paraId="3FF3883B" w14:textId="77777777" w:rsidR="008301CB" w:rsidRDefault="008301CB" w:rsidP="008301CB">
      <w:pPr>
        <w:spacing w:after="0" w:line="280" w:lineRule="atLeast"/>
        <w:rPr>
          <w:rFonts w:ascii="Arial" w:hAnsi="Arial" w:cs="Arial"/>
          <w:sz w:val="24"/>
          <w:szCs w:val="24"/>
          <w:lang w:val="en-GB" w:eastAsia="pl-PL"/>
        </w:rPr>
      </w:pPr>
    </w:p>
    <w:p w14:paraId="23696947" w14:textId="77777777" w:rsidR="008301CB" w:rsidRDefault="008301CB" w:rsidP="008301CB">
      <w:pPr>
        <w:spacing w:after="0" w:line="280" w:lineRule="atLeast"/>
        <w:rPr>
          <w:rFonts w:ascii="Arial" w:hAnsi="Arial" w:cs="Arial"/>
          <w:sz w:val="24"/>
          <w:szCs w:val="24"/>
          <w:lang w:val="en-GB" w:eastAsia="pl-PL"/>
        </w:rPr>
      </w:pPr>
    </w:p>
    <w:p w14:paraId="626DA199" w14:textId="77777777" w:rsidR="008301CB" w:rsidRDefault="008301CB" w:rsidP="008301CB">
      <w:pPr>
        <w:spacing w:after="0" w:line="280" w:lineRule="atLeast"/>
        <w:rPr>
          <w:rFonts w:ascii="Arial" w:hAnsi="Arial" w:cs="Arial"/>
          <w:sz w:val="24"/>
          <w:szCs w:val="24"/>
          <w:lang w:val="en-GB" w:eastAsia="pl-PL"/>
        </w:rPr>
      </w:pPr>
    </w:p>
    <w:p w14:paraId="1E1AEEF6" w14:textId="77777777" w:rsidR="008301CB" w:rsidRDefault="008301CB" w:rsidP="008301CB">
      <w:pPr>
        <w:spacing w:after="0" w:line="280" w:lineRule="atLeast"/>
        <w:rPr>
          <w:rFonts w:ascii="Arial" w:hAnsi="Arial" w:cs="Arial"/>
          <w:sz w:val="24"/>
          <w:szCs w:val="24"/>
          <w:lang w:val="en-GB" w:eastAsia="pl-PL"/>
        </w:rPr>
      </w:pPr>
    </w:p>
    <w:p w14:paraId="6EAE5B09" w14:textId="77777777" w:rsidR="008301CB" w:rsidRDefault="008301CB" w:rsidP="008301CB">
      <w:pPr>
        <w:spacing w:after="0" w:line="280" w:lineRule="atLeast"/>
        <w:rPr>
          <w:rFonts w:ascii="Arial" w:hAnsi="Arial" w:cs="Arial"/>
          <w:sz w:val="24"/>
          <w:szCs w:val="24"/>
          <w:lang w:val="en-GB" w:eastAsia="pl-PL"/>
        </w:rPr>
      </w:pPr>
    </w:p>
    <w:p w14:paraId="123BA2C3" w14:textId="77777777" w:rsidR="008301CB" w:rsidRDefault="008301CB" w:rsidP="008301CB">
      <w:pPr>
        <w:spacing w:after="0" w:line="280" w:lineRule="atLeast"/>
        <w:rPr>
          <w:rFonts w:ascii="Arial" w:hAnsi="Arial" w:cs="Arial"/>
          <w:sz w:val="24"/>
          <w:szCs w:val="24"/>
          <w:lang w:val="en-GB" w:eastAsia="pl-PL"/>
        </w:rPr>
      </w:pPr>
    </w:p>
    <w:p w14:paraId="6B4B9A9E" w14:textId="77777777" w:rsidR="008301CB" w:rsidRDefault="008301CB" w:rsidP="008301CB">
      <w:pPr>
        <w:spacing w:after="0" w:line="280" w:lineRule="atLeast"/>
        <w:rPr>
          <w:rFonts w:ascii="Arial" w:hAnsi="Arial" w:cs="Arial"/>
          <w:sz w:val="24"/>
          <w:szCs w:val="24"/>
          <w:lang w:val="en-GB" w:eastAsia="pl-PL"/>
        </w:rPr>
      </w:pPr>
    </w:p>
    <w:p w14:paraId="091EBA03" w14:textId="77777777" w:rsidR="00B310C9" w:rsidRDefault="00B310C9" w:rsidP="008301CB">
      <w:pPr>
        <w:spacing w:after="0" w:line="280" w:lineRule="atLeast"/>
        <w:rPr>
          <w:rFonts w:ascii="Arial" w:hAnsi="Arial" w:cs="Arial"/>
          <w:sz w:val="24"/>
          <w:szCs w:val="24"/>
          <w:lang w:val="en-GB" w:eastAsia="pl-PL"/>
        </w:rPr>
      </w:pPr>
    </w:p>
    <w:p w14:paraId="0058ABDA" w14:textId="77777777" w:rsidR="00B310C9" w:rsidRDefault="00B310C9" w:rsidP="008301CB">
      <w:pPr>
        <w:spacing w:after="0" w:line="280" w:lineRule="atLeast"/>
        <w:rPr>
          <w:rFonts w:ascii="Arial" w:hAnsi="Arial" w:cs="Arial"/>
          <w:sz w:val="24"/>
          <w:szCs w:val="24"/>
          <w:lang w:val="en-GB" w:eastAsia="pl-PL"/>
        </w:rPr>
      </w:pPr>
    </w:p>
    <w:p w14:paraId="5A8C72CC" w14:textId="77777777" w:rsidR="008301CB" w:rsidRDefault="008301CB" w:rsidP="008301CB">
      <w:pPr>
        <w:spacing w:after="0" w:line="280" w:lineRule="atLeast"/>
        <w:rPr>
          <w:rFonts w:ascii="Arial" w:hAnsi="Arial" w:cs="Arial"/>
          <w:sz w:val="24"/>
          <w:szCs w:val="24"/>
          <w:lang w:val="en-GB" w:eastAsia="pl-PL"/>
        </w:rPr>
      </w:pPr>
    </w:p>
    <w:p w14:paraId="136A8CB9" w14:textId="77777777" w:rsidR="008301CB" w:rsidRDefault="008301CB" w:rsidP="008301CB">
      <w:pPr>
        <w:spacing w:after="0" w:line="280" w:lineRule="atLeast"/>
        <w:rPr>
          <w:rFonts w:ascii="Arial" w:hAnsi="Arial" w:cs="Arial"/>
          <w:sz w:val="24"/>
          <w:szCs w:val="24"/>
          <w:lang w:val="en-GB" w:eastAsia="pl-PL"/>
        </w:rPr>
      </w:pPr>
    </w:p>
    <w:p w14:paraId="7D50F3BE" w14:textId="77777777" w:rsidR="008301CB" w:rsidRPr="00227C82" w:rsidRDefault="008301CB" w:rsidP="008301CB">
      <w:pPr>
        <w:spacing w:after="0" w:line="280" w:lineRule="atLeast"/>
        <w:rPr>
          <w:rFonts w:ascii="Arial" w:hAnsi="Arial" w:cs="Arial"/>
          <w:b/>
          <w:sz w:val="24"/>
          <w:szCs w:val="24"/>
          <w:lang w:val="en-GB" w:eastAsia="pl-PL"/>
        </w:rPr>
      </w:pPr>
      <w:r w:rsidRPr="00227C82">
        <w:rPr>
          <w:rFonts w:ascii="Arial" w:hAnsi="Arial" w:cs="Arial"/>
          <w:b/>
          <w:sz w:val="24"/>
          <w:szCs w:val="24"/>
          <w:lang w:val="en-GB" w:eastAsia="pl-PL"/>
        </w:rPr>
        <w:t xml:space="preserve">Appendix </w:t>
      </w:r>
      <w:r>
        <w:rPr>
          <w:rFonts w:ascii="Arial" w:hAnsi="Arial" w:cs="Arial"/>
          <w:b/>
          <w:sz w:val="24"/>
          <w:szCs w:val="24"/>
          <w:lang w:val="en-GB" w:eastAsia="pl-PL"/>
        </w:rPr>
        <w:t>2</w:t>
      </w:r>
    </w:p>
    <w:p w14:paraId="25A3ADDF" w14:textId="77777777" w:rsidR="008301CB" w:rsidRPr="00227C82" w:rsidRDefault="008301CB" w:rsidP="008301CB">
      <w:pPr>
        <w:spacing w:after="0" w:line="280" w:lineRule="atLeast"/>
        <w:rPr>
          <w:rFonts w:ascii="Arial" w:hAnsi="Arial" w:cs="Arial"/>
          <w:sz w:val="24"/>
          <w:szCs w:val="24"/>
          <w:lang w:val="en-GB" w:eastAsia="pl-PL"/>
        </w:rPr>
      </w:pPr>
    </w:p>
    <w:p w14:paraId="4AE57E0D" w14:textId="77777777" w:rsidR="008301CB" w:rsidRPr="002522FA" w:rsidRDefault="008301CB" w:rsidP="008301CB">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61218393" w14:textId="77777777" w:rsidR="008301CB" w:rsidRPr="002522FA" w:rsidRDefault="008301CB" w:rsidP="008301CB">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for persons representing the Contractor</w:t>
      </w:r>
      <w:r>
        <w:rPr>
          <w:rStyle w:val="Odwoanieprzypisudolnego"/>
          <w:rFonts w:ascii="Arial" w:hAnsi="Arial" w:cs="Arial"/>
          <w:b/>
          <w:bCs/>
          <w:sz w:val="18"/>
          <w:szCs w:val="18"/>
          <w:lang w:val="en-US"/>
        </w:rPr>
        <w:footnoteReference w:id="3"/>
      </w:r>
      <w:r w:rsidRPr="002522FA">
        <w:rPr>
          <w:rFonts w:ascii="Arial" w:hAnsi="Arial" w:cs="Arial"/>
          <w:b/>
          <w:bCs/>
          <w:sz w:val="18"/>
          <w:szCs w:val="18"/>
          <w:lang w:val="en-US"/>
        </w:rPr>
        <w:t>, designated for contact or cooperating with the Contractor in the conclusion and performance of contracts with ORLEN S.A.</w:t>
      </w:r>
    </w:p>
    <w:p w14:paraId="5DC189D9" w14:textId="77777777" w:rsidR="008301CB" w:rsidRDefault="008301CB" w:rsidP="008301CB">
      <w:pPr>
        <w:spacing w:after="0" w:line="240" w:lineRule="auto"/>
        <w:rPr>
          <w:rFonts w:ascii="Arial" w:hAnsi="Arial" w:cs="Arial"/>
          <w:b/>
          <w:bCs/>
          <w:sz w:val="18"/>
          <w:szCs w:val="18"/>
          <w:lang w:val="en-US"/>
        </w:rPr>
      </w:pPr>
    </w:p>
    <w:p w14:paraId="64D235CD" w14:textId="77777777" w:rsidR="008301CB" w:rsidRDefault="008301CB" w:rsidP="008301CB">
      <w:pPr>
        <w:spacing w:after="0" w:line="240" w:lineRule="auto"/>
        <w:rPr>
          <w:rFonts w:ascii="Arial" w:hAnsi="Arial" w:cs="Arial"/>
          <w:b/>
          <w:bCs/>
          <w:sz w:val="18"/>
          <w:szCs w:val="18"/>
          <w:lang w:val="en-US"/>
        </w:rPr>
      </w:pPr>
    </w:p>
    <w:p w14:paraId="6F66EFDB"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5B0CA476" w14:textId="77777777" w:rsidR="008301CB"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 xml:space="preserve">The controller of your personal data is ORLEN S.A., with its registered office in </w:t>
      </w:r>
      <w:proofErr w:type="spellStart"/>
      <w:r w:rsidRPr="002522FA">
        <w:rPr>
          <w:rFonts w:ascii="Arial" w:hAnsi="Arial" w:cs="Arial"/>
          <w:sz w:val="18"/>
          <w:szCs w:val="18"/>
          <w:lang w:val="en-US"/>
        </w:rPr>
        <w:t>Płock</w:t>
      </w:r>
      <w:proofErr w:type="spellEnd"/>
      <w:r w:rsidRPr="002522FA">
        <w:rPr>
          <w:rFonts w:ascii="Arial" w:hAnsi="Arial" w:cs="Arial"/>
          <w:sz w:val="18"/>
          <w:szCs w:val="18"/>
          <w:lang w:val="en-US"/>
        </w:rPr>
        <w:t xml:space="preserve">, ul. </w:t>
      </w:r>
      <w:proofErr w:type="spellStart"/>
      <w:r w:rsidRPr="002522FA">
        <w:rPr>
          <w:rFonts w:ascii="Arial" w:hAnsi="Arial" w:cs="Arial"/>
          <w:sz w:val="18"/>
          <w:szCs w:val="18"/>
          <w:lang w:val="en-US"/>
        </w:rPr>
        <w:t>Chemików</w:t>
      </w:r>
      <w:proofErr w:type="spellEnd"/>
      <w:r w:rsidRPr="002522FA">
        <w:rPr>
          <w:rFonts w:ascii="Arial" w:hAnsi="Arial" w:cs="Arial"/>
          <w:sz w:val="18"/>
          <w:szCs w:val="18"/>
          <w:lang w:val="en-US"/>
        </w:rPr>
        <w:t xml:space="preserve"> 7. Contact phone numbers: +48 24 256 00 00, +48 24 365 00 00, +48 22 778 00 00.</w:t>
      </w:r>
    </w:p>
    <w:p w14:paraId="0F0E1F1B" w14:textId="77777777" w:rsidR="008301CB" w:rsidRPr="002522FA" w:rsidRDefault="008301CB" w:rsidP="008301CB">
      <w:pPr>
        <w:spacing w:after="0" w:line="240" w:lineRule="auto"/>
        <w:rPr>
          <w:rFonts w:ascii="Arial" w:hAnsi="Arial" w:cs="Arial"/>
          <w:sz w:val="18"/>
          <w:szCs w:val="18"/>
          <w:lang w:val="en-US"/>
        </w:rPr>
      </w:pPr>
    </w:p>
    <w:p w14:paraId="2BCC194A"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4FF2F47D" w14:textId="77777777" w:rsidR="008301CB" w:rsidRPr="002522FA"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369A39A0" w14:textId="77777777" w:rsidR="008301CB" w:rsidRDefault="008301CB" w:rsidP="008301CB">
      <w:pPr>
        <w:spacing w:after="0" w:line="240" w:lineRule="auto"/>
        <w:rPr>
          <w:rFonts w:ascii="Arial" w:hAnsi="Arial" w:cs="Arial"/>
          <w:b/>
          <w:bCs/>
          <w:sz w:val="18"/>
          <w:szCs w:val="18"/>
          <w:lang w:val="en-US"/>
        </w:rPr>
      </w:pPr>
    </w:p>
    <w:p w14:paraId="55A17D46"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2F4FD194" w14:textId="77777777" w:rsidR="008301CB" w:rsidRPr="002522FA"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Depending on the type of cooperation:</w:t>
      </w:r>
    </w:p>
    <w:p w14:paraId="2427EADE" w14:textId="77777777" w:rsidR="008301CB" w:rsidRPr="002522FA" w:rsidRDefault="008301CB" w:rsidP="008301CB">
      <w:pPr>
        <w:pStyle w:val="Akapitzlist"/>
        <w:numPr>
          <w:ilvl w:val="0"/>
          <w:numId w:val="11"/>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2A6A00CB" w14:textId="77777777" w:rsidR="008301CB" w:rsidRPr="002522FA" w:rsidRDefault="008301CB" w:rsidP="008301CB">
      <w:pPr>
        <w:pStyle w:val="Akapitzlist"/>
        <w:numPr>
          <w:ilvl w:val="0"/>
          <w:numId w:val="11"/>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3FAD43CA" w14:textId="77777777" w:rsidR="008301CB" w:rsidRPr="002522FA" w:rsidRDefault="008301CB" w:rsidP="008301CB">
      <w:pPr>
        <w:pStyle w:val="Akapitzlist"/>
        <w:numPr>
          <w:ilvl w:val="0"/>
          <w:numId w:val="11"/>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750E6044" w14:textId="77777777" w:rsidR="008301CB" w:rsidRPr="002522FA" w:rsidRDefault="008301CB" w:rsidP="008301CB">
      <w:pPr>
        <w:pStyle w:val="Akapitzlist"/>
        <w:numPr>
          <w:ilvl w:val="0"/>
          <w:numId w:val="11"/>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p>
    <w:p w14:paraId="43900045" w14:textId="77777777" w:rsidR="008301CB" w:rsidRPr="002522FA" w:rsidRDefault="008301CB" w:rsidP="008301CB">
      <w:pPr>
        <w:pStyle w:val="Akapitzlist"/>
        <w:numPr>
          <w:ilvl w:val="0"/>
          <w:numId w:val="11"/>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p>
    <w:p w14:paraId="066742BE" w14:textId="77777777" w:rsidR="008301CB" w:rsidRDefault="008301CB" w:rsidP="008301CB">
      <w:pPr>
        <w:spacing w:after="0" w:line="240" w:lineRule="auto"/>
        <w:rPr>
          <w:rFonts w:ascii="Arial" w:hAnsi="Arial" w:cs="Arial"/>
          <w:b/>
          <w:bCs/>
          <w:sz w:val="18"/>
          <w:szCs w:val="18"/>
          <w:lang w:val="en-US"/>
        </w:rPr>
      </w:pPr>
    </w:p>
    <w:p w14:paraId="4278272C"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1683AD03" w14:textId="77777777" w:rsidR="008301CB" w:rsidRPr="002522FA"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54910064" w14:textId="77777777" w:rsidR="008301CB" w:rsidRPr="002522FA" w:rsidRDefault="008301CB" w:rsidP="008301CB">
      <w:pPr>
        <w:pStyle w:val="Akapitzlist"/>
        <w:numPr>
          <w:ilvl w:val="0"/>
          <w:numId w:val="12"/>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59C8CDEC" w14:textId="77777777" w:rsidR="008301CB" w:rsidRPr="002522FA" w:rsidRDefault="008301CB" w:rsidP="008301CB">
      <w:pPr>
        <w:pStyle w:val="Akapitzlist"/>
        <w:numPr>
          <w:ilvl w:val="0"/>
          <w:numId w:val="12"/>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790CF86" w14:textId="77777777" w:rsidR="008301CB" w:rsidRPr="002522FA" w:rsidRDefault="008301CB" w:rsidP="008301CB">
      <w:pPr>
        <w:pStyle w:val="Akapitzlist"/>
        <w:numPr>
          <w:ilvl w:val="0"/>
          <w:numId w:val="12"/>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p>
    <w:p w14:paraId="5975F3A9" w14:textId="77777777" w:rsidR="008301CB" w:rsidRDefault="008301CB" w:rsidP="008301CB">
      <w:pPr>
        <w:spacing w:after="0" w:line="240" w:lineRule="auto"/>
        <w:rPr>
          <w:rFonts w:ascii="Arial" w:hAnsi="Arial" w:cs="Arial"/>
          <w:b/>
          <w:bCs/>
          <w:sz w:val="18"/>
          <w:szCs w:val="18"/>
          <w:lang w:val="en-US"/>
        </w:rPr>
      </w:pPr>
    </w:p>
    <w:p w14:paraId="1D118C23"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4539EA37" w14:textId="77777777" w:rsidR="008301CB" w:rsidRPr="002522FA" w:rsidRDefault="008301CB" w:rsidP="008301CB">
      <w:pPr>
        <w:pStyle w:val="Akapitzlist"/>
        <w:numPr>
          <w:ilvl w:val="0"/>
          <w:numId w:val="13"/>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59DB0F1A" w14:textId="77777777" w:rsidR="008301CB" w:rsidRPr="002522FA" w:rsidRDefault="008301CB" w:rsidP="008301CB">
      <w:pPr>
        <w:pStyle w:val="Akapitzlist"/>
        <w:numPr>
          <w:ilvl w:val="0"/>
          <w:numId w:val="13"/>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43DF5174" w14:textId="77777777" w:rsidR="008301CB" w:rsidRDefault="008301CB" w:rsidP="008301CB">
      <w:pPr>
        <w:spacing w:after="0" w:line="240" w:lineRule="auto"/>
        <w:rPr>
          <w:rFonts w:ascii="Arial" w:hAnsi="Arial" w:cs="Arial"/>
          <w:b/>
          <w:bCs/>
          <w:sz w:val="18"/>
          <w:szCs w:val="18"/>
          <w:lang w:val="en-US"/>
        </w:rPr>
      </w:pPr>
    </w:p>
    <w:p w14:paraId="6944B664"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0C15FFB6" w14:textId="77777777" w:rsidR="008301CB" w:rsidRPr="002522FA"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42FF9360" w14:textId="77777777" w:rsidR="008301CB" w:rsidRDefault="008301CB" w:rsidP="008301CB">
      <w:pPr>
        <w:spacing w:after="0" w:line="240" w:lineRule="auto"/>
        <w:rPr>
          <w:rFonts w:ascii="Arial" w:hAnsi="Arial" w:cs="Arial"/>
          <w:b/>
          <w:bCs/>
          <w:sz w:val="18"/>
          <w:szCs w:val="18"/>
          <w:lang w:val="en-US"/>
        </w:rPr>
      </w:pPr>
    </w:p>
    <w:p w14:paraId="61C5B4CC"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78B5D7AA" w14:textId="77777777" w:rsidR="008301CB" w:rsidRPr="002522FA"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31F81A0" w14:textId="77777777" w:rsidR="008301CB" w:rsidRDefault="008301CB" w:rsidP="008301CB">
      <w:pPr>
        <w:spacing w:after="0" w:line="240" w:lineRule="auto"/>
        <w:rPr>
          <w:rFonts w:ascii="Arial" w:hAnsi="Arial" w:cs="Arial"/>
          <w:b/>
          <w:bCs/>
          <w:sz w:val="18"/>
          <w:szCs w:val="18"/>
          <w:lang w:val="en-US"/>
        </w:rPr>
      </w:pPr>
    </w:p>
    <w:p w14:paraId="1ABCD47C" w14:textId="77777777" w:rsidR="008301CB" w:rsidRPr="002522FA" w:rsidRDefault="008301CB" w:rsidP="008301CB">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5930482D" w14:textId="77777777" w:rsidR="008301CB" w:rsidRPr="002522FA"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2C4DC9DB" w14:textId="77777777" w:rsidR="008301CB" w:rsidRPr="002522FA" w:rsidRDefault="008301CB" w:rsidP="008301CB">
      <w:pPr>
        <w:pStyle w:val="Akapitzlist"/>
        <w:numPr>
          <w:ilvl w:val="0"/>
          <w:numId w:val="14"/>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3F45926D" w14:textId="77777777" w:rsidR="008301CB" w:rsidRPr="002522FA" w:rsidRDefault="008301CB" w:rsidP="008301CB">
      <w:pPr>
        <w:pStyle w:val="Akapitzlist"/>
        <w:numPr>
          <w:ilvl w:val="0"/>
          <w:numId w:val="14"/>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6B0F3E74" w14:textId="77777777" w:rsidR="008301CB" w:rsidRPr="002522FA" w:rsidRDefault="008301CB" w:rsidP="008301CB">
      <w:pPr>
        <w:pStyle w:val="Akapitzlist"/>
        <w:numPr>
          <w:ilvl w:val="0"/>
          <w:numId w:val="14"/>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42DBE6B2" w14:textId="77777777" w:rsidR="008301CB" w:rsidRPr="002522FA" w:rsidRDefault="008301CB" w:rsidP="008301CB">
      <w:pPr>
        <w:pStyle w:val="Akapitzlist"/>
        <w:numPr>
          <w:ilvl w:val="0"/>
          <w:numId w:val="14"/>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092E0C90" w14:textId="77777777" w:rsidR="008301CB" w:rsidRPr="002522FA" w:rsidRDefault="008301CB" w:rsidP="008301CB">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46A4B83E" w14:textId="77777777" w:rsidR="008301CB" w:rsidRDefault="008301CB" w:rsidP="008301CB">
      <w:pPr>
        <w:rPr>
          <w:lang w:val="en-US"/>
        </w:rPr>
      </w:pPr>
    </w:p>
    <w:p w14:paraId="5643C357" w14:textId="77777777" w:rsidR="008301CB" w:rsidRDefault="008301CB" w:rsidP="008301CB">
      <w:pPr>
        <w:rPr>
          <w:lang w:val="en-US"/>
        </w:rPr>
      </w:pPr>
    </w:p>
    <w:p w14:paraId="091AC7D5" w14:textId="77777777" w:rsidR="008301CB" w:rsidRDefault="008301CB" w:rsidP="008301CB">
      <w:pPr>
        <w:rPr>
          <w:lang w:val="en-US"/>
        </w:rPr>
      </w:pPr>
    </w:p>
    <w:p w14:paraId="08B4F2AD" w14:textId="77777777" w:rsidR="00B310C9" w:rsidRDefault="00B310C9" w:rsidP="008301CB">
      <w:pPr>
        <w:rPr>
          <w:lang w:val="en-US"/>
        </w:rPr>
      </w:pPr>
    </w:p>
    <w:p w14:paraId="7F214436" w14:textId="77777777" w:rsidR="008301CB" w:rsidRDefault="008301CB" w:rsidP="008301CB">
      <w:pPr>
        <w:rPr>
          <w:lang w:val="en-US"/>
        </w:rPr>
      </w:pPr>
    </w:p>
    <w:p w14:paraId="5A157507" w14:textId="77777777" w:rsidR="008301CB" w:rsidRDefault="008301CB" w:rsidP="008301CB">
      <w:pPr>
        <w:spacing w:after="0" w:line="280" w:lineRule="atLeast"/>
        <w:rPr>
          <w:rFonts w:ascii="Arial" w:hAnsi="Arial" w:cs="Arial"/>
          <w:b/>
          <w:sz w:val="24"/>
          <w:szCs w:val="24"/>
          <w:lang w:val="en-GB" w:eastAsia="pl-PL"/>
        </w:rPr>
      </w:pPr>
    </w:p>
    <w:p w14:paraId="13520294" w14:textId="213DC759" w:rsidR="008301CB" w:rsidRPr="008301CB" w:rsidRDefault="008301CB" w:rsidP="008301CB">
      <w:pPr>
        <w:spacing w:after="0" w:line="280" w:lineRule="atLeast"/>
        <w:rPr>
          <w:rFonts w:ascii="Arial" w:hAnsi="Arial" w:cs="Arial"/>
          <w:b/>
          <w:sz w:val="24"/>
          <w:szCs w:val="24"/>
          <w:lang w:val="en-GB" w:eastAsia="pl-PL"/>
        </w:rPr>
      </w:pPr>
      <w:r w:rsidRPr="008301CB">
        <w:rPr>
          <w:rFonts w:ascii="Arial" w:hAnsi="Arial" w:cs="Arial"/>
          <w:b/>
          <w:sz w:val="24"/>
          <w:szCs w:val="24"/>
          <w:lang w:val="en-GB" w:eastAsia="pl-PL"/>
        </w:rPr>
        <w:t>Appendix 3</w:t>
      </w:r>
    </w:p>
    <w:p w14:paraId="4C39B4F1" w14:textId="77777777" w:rsidR="008301CB" w:rsidRPr="00227C82" w:rsidRDefault="008301CB" w:rsidP="008301CB">
      <w:pPr>
        <w:spacing w:after="0" w:line="240" w:lineRule="auto"/>
        <w:jc w:val="center"/>
        <w:textAlignment w:val="baseline"/>
        <w:rPr>
          <w:rFonts w:ascii="Arial" w:eastAsia="Times New Roman" w:hAnsi="Arial" w:cs="Arial"/>
          <w:b/>
          <w:bCs/>
          <w:color w:val="000000"/>
          <w:spacing w:val="3"/>
          <w:bdr w:val="none" w:sz="0" w:space="0" w:color="auto" w:frame="1"/>
          <w:lang w:val="en-GB" w:eastAsia="pl-PL"/>
        </w:rPr>
      </w:pPr>
    </w:p>
    <w:p w14:paraId="5CDF5ED6" w14:textId="77777777" w:rsidR="008301CB" w:rsidRPr="00227C82" w:rsidRDefault="008301CB" w:rsidP="008301CB">
      <w:pPr>
        <w:spacing w:after="0" w:line="240" w:lineRule="auto"/>
        <w:jc w:val="center"/>
        <w:textAlignment w:val="baseline"/>
        <w:rPr>
          <w:rFonts w:ascii="Arial" w:eastAsia="Times New Roman" w:hAnsi="Arial" w:cs="Arial"/>
          <w:color w:val="000000"/>
          <w:spacing w:val="2"/>
          <w:lang w:val="en-GB" w:eastAsia="pl-PL"/>
        </w:rPr>
      </w:pPr>
      <w:r w:rsidRPr="00227C82">
        <w:rPr>
          <w:rFonts w:ascii="Arial" w:eastAsia="Times New Roman" w:hAnsi="Arial" w:cs="Arial"/>
          <w:b/>
          <w:bCs/>
          <w:color w:val="000000"/>
          <w:spacing w:val="3"/>
          <w:bdr w:val="none" w:sz="0" w:space="0" w:color="auto" w:frame="1"/>
          <w:lang w:val="en-GB" w:eastAsia="pl-PL"/>
        </w:rPr>
        <w:t>INFORMATION NOTE</w:t>
      </w:r>
    </w:p>
    <w:p w14:paraId="0046170E" w14:textId="77777777" w:rsidR="008301CB" w:rsidRPr="00227C82" w:rsidRDefault="008301CB" w:rsidP="008301CB">
      <w:pPr>
        <w:spacing w:after="0" w:line="240" w:lineRule="auto"/>
        <w:jc w:val="center"/>
        <w:textAlignment w:val="baseline"/>
        <w:rPr>
          <w:rFonts w:ascii="Arial" w:eastAsia="Times New Roman" w:hAnsi="Arial" w:cs="Arial"/>
          <w:color w:val="000000"/>
          <w:spacing w:val="2"/>
          <w:lang w:val="en-GB" w:eastAsia="pl-PL"/>
        </w:rPr>
      </w:pPr>
      <w:r w:rsidRPr="00227C82">
        <w:rPr>
          <w:rFonts w:ascii="Arial" w:eastAsia="Times New Roman" w:hAnsi="Arial" w:cs="Arial"/>
          <w:b/>
          <w:bCs/>
          <w:color w:val="000000"/>
          <w:spacing w:val="2"/>
          <w:bdr w:val="none" w:sz="0" w:space="0" w:color="auto" w:frame="1"/>
          <w:lang w:val="en-GB" w:eastAsia="pl-PL"/>
        </w:rPr>
        <w:t>Regarding disclosure requirements of public company</w:t>
      </w:r>
    </w:p>
    <w:p w14:paraId="1BEF295D" w14:textId="77777777" w:rsidR="008301CB" w:rsidRPr="00227C82" w:rsidRDefault="008301CB" w:rsidP="008301CB">
      <w:pPr>
        <w:spacing w:before="360" w:after="0" w:line="240" w:lineRule="auto"/>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2"/>
          <w:lang w:val="en-GB" w:eastAsia="pl-PL"/>
        </w:rPr>
        <w:t> </w:t>
      </w:r>
    </w:p>
    <w:p w14:paraId="41128DE2" w14:textId="77777777" w:rsidR="008301CB" w:rsidRDefault="008301CB" w:rsidP="008301CB">
      <w:pPr>
        <w:spacing w:before="360" w:after="0" w:line="240" w:lineRule="auto"/>
        <w:jc w:val="both"/>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2"/>
          <w:lang w:val="en-GB" w:eastAsia="pl-PL"/>
        </w:rPr>
        <w:t>ORLEN S.A. is subject to disclosure requirements towards capital market, regulated by the Regulation (EU) No 596/2014 of the European Parliament and of the Council of 16 April 2014 on market abuse (market abuse regulation) and repealing Directive 2003/6/EC of the European Parliament and of the Council and Commission Directives 2003/124/EC, 2003/125/EC and 2004/72/EC with changes („MAR Regulation”).</w:t>
      </w:r>
    </w:p>
    <w:p w14:paraId="7FD9E8B2" w14:textId="77777777" w:rsidR="008301CB" w:rsidRPr="00227C82" w:rsidRDefault="008301CB" w:rsidP="008301CB">
      <w:pPr>
        <w:spacing w:before="360" w:after="0" w:line="240" w:lineRule="auto"/>
        <w:jc w:val="both"/>
        <w:textAlignment w:val="baseline"/>
        <w:rPr>
          <w:rFonts w:ascii="Arial" w:eastAsia="Times New Roman" w:hAnsi="Arial" w:cs="Arial"/>
          <w:color w:val="000000"/>
          <w:spacing w:val="2"/>
          <w:lang w:val="en-GB" w:eastAsia="pl-PL"/>
        </w:rPr>
      </w:pPr>
    </w:p>
    <w:p w14:paraId="65C0ED72" w14:textId="77777777" w:rsidR="008301CB" w:rsidRDefault="008301CB" w:rsidP="008301CB">
      <w:pPr>
        <w:spacing w:after="0" w:line="240" w:lineRule="auto"/>
        <w:jc w:val="both"/>
        <w:textAlignment w:val="baseline"/>
        <w:rPr>
          <w:rFonts w:ascii="Arial" w:eastAsia="Times New Roman" w:hAnsi="Arial" w:cs="Arial"/>
          <w:color w:val="000000"/>
          <w:spacing w:val="3"/>
          <w:bdr w:val="none" w:sz="0" w:space="0" w:color="auto" w:frame="1"/>
          <w:lang w:val="en-GB" w:eastAsia="pl-PL"/>
        </w:rPr>
      </w:pPr>
      <w:r w:rsidRPr="00227C82">
        <w:rPr>
          <w:rFonts w:ascii="Arial" w:eastAsia="Times New Roman" w:hAnsi="Arial" w:cs="Arial"/>
          <w:color w:val="000000"/>
          <w:spacing w:val="3"/>
          <w:bdr w:val="none" w:sz="0" w:space="0" w:color="auto" w:frame="1"/>
          <w:lang w:val="en-GB" w:eastAsia="pl-PL"/>
        </w:rPr>
        <w:t>Accordingly, in applying the provisions of the above Regulation:</w:t>
      </w:r>
    </w:p>
    <w:p w14:paraId="35622720" w14:textId="77777777" w:rsidR="008301CB" w:rsidRPr="00227C82" w:rsidRDefault="008301CB" w:rsidP="008301CB">
      <w:pPr>
        <w:spacing w:after="0" w:line="240" w:lineRule="auto"/>
        <w:jc w:val="both"/>
        <w:textAlignment w:val="baseline"/>
        <w:rPr>
          <w:rFonts w:ascii="Arial" w:eastAsia="Times New Roman" w:hAnsi="Arial" w:cs="Arial"/>
          <w:color w:val="000000"/>
          <w:spacing w:val="2"/>
          <w:lang w:val="en-GB" w:eastAsia="pl-PL"/>
        </w:rPr>
      </w:pPr>
    </w:p>
    <w:p w14:paraId="1183C202" w14:textId="77777777" w:rsidR="008301CB" w:rsidRPr="00227C82" w:rsidRDefault="008301CB" w:rsidP="008301CB">
      <w:pPr>
        <w:spacing w:after="0" w:line="240" w:lineRule="auto"/>
        <w:jc w:val="both"/>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3"/>
          <w:bdr w:val="none" w:sz="0" w:space="0" w:color="auto" w:frame="1"/>
          <w:lang w:val="en-GB" w:eastAsia="pl-PL"/>
        </w:rPr>
        <w:t>1.ORLEN S.A. informs the other party of the agreement about the intention of publishing the information regarding the agreement if this information will be recognized as an inside information within the meaning of MAR Regulation.</w:t>
      </w:r>
    </w:p>
    <w:p w14:paraId="06B66FDE" w14:textId="77777777" w:rsidR="008301CB" w:rsidRPr="00227C82" w:rsidRDefault="008301CB" w:rsidP="008301CB">
      <w:pPr>
        <w:spacing w:after="0" w:line="240" w:lineRule="auto"/>
        <w:jc w:val="both"/>
        <w:textAlignment w:val="baseline"/>
        <w:rPr>
          <w:rFonts w:ascii="Arial" w:eastAsia="Times New Roman" w:hAnsi="Arial" w:cs="Arial"/>
          <w:color w:val="000000"/>
          <w:spacing w:val="2"/>
          <w:lang w:val="en-GB" w:eastAsia="pl-PL"/>
        </w:rPr>
      </w:pPr>
      <w:r w:rsidRPr="00227C82">
        <w:rPr>
          <w:rFonts w:ascii="Arial" w:eastAsia="Times New Roman" w:hAnsi="Arial" w:cs="Arial"/>
          <w:color w:val="000000"/>
          <w:spacing w:val="3"/>
          <w:bdr w:val="none" w:sz="0" w:space="0" w:color="auto" w:frame="1"/>
          <w:lang w:val="en-GB" w:eastAsia="pl-PL"/>
        </w:rPr>
        <w:t>2. An inside information within the meaning of MAR Regulation cannot be used or unlawfully disclosed by the other party of the agreement and persons working on its behalf. In case of use of inside information or its unlawful disclosure, the sanctions according to MAR Regulation apply.</w:t>
      </w:r>
    </w:p>
    <w:p w14:paraId="1FEE4069" w14:textId="77777777" w:rsidR="008301CB" w:rsidRPr="00227C82" w:rsidRDefault="008301CB" w:rsidP="008301CB">
      <w:pPr>
        <w:tabs>
          <w:tab w:val="left" w:pos="284"/>
        </w:tabs>
        <w:spacing w:after="150" w:line="276" w:lineRule="auto"/>
        <w:jc w:val="both"/>
        <w:rPr>
          <w:rFonts w:ascii="Arial" w:hAnsi="Arial" w:cs="Arial"/>
          <w:lang w:val="en-US" w:eastAsia="pl-PL"/>
        </w:rPr>
      </w:pPr>
    </w:p>
    <w:p w14:paraId="1229CECB" w14:textId="77777777" w:rsidR="008301CB" w:rsidRPr="00227C82" w:rsidRDefault="008301CB" w:rsidP="008301CB">
      <w:pPr>
        <w:rPr>
          <w:lang w:val="en-GB"/>
        </w:rPr>
      </w:pPr>
    </w:p>
    <w:p w14:paraId="68EF02A2" w14:textId="77777777" w:rsidR="008301CB" w:rsidRPr="004A523B" w:rsidRDefault="008301CB" w:rsidP="008301CB">
      <w:pPr>
        <w:rPr>
          <w:lang w:val="en-GB"/>
        </w:rPr>
      </w:pPr>
    </w:p>
    <w:p w14:paraId="3444E63B" w14:textId="77777777" w:rsidR="008301CB" w:rsidRPr="004A523B" w:rsidRDefault="008301CB" w:rsidP="008301CB">
      <w:pPr>
        <w:rPr>
          <w:lang w:val="en-GB"/>
        </w:rPr>
      </w:pPr>
    </w:p>
    <w:p w14:paraId="5D040C63" w14:textId="77777777" w:rsidR="00D14390" w:rsidRPr="008301CB" w:rsidRDefault="00D14390">
      <w:pPr>
        <w:rPr>
          <w:lang w:val="en-GB"/>
        </w:rPr>
      </w:pPr>
    </w:p>
    <w:sectPr w:rsidR="00D14390" w:rsidRPr="008301CB" w:rsidSect="008301CB">
      <w:footerReference w:type="default" r:id="rId9"/>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56111" w14:textId="77777777" w:rsidR="00802A9B" w:rsidRDefault="00802A9B" w:rsidP="008301CB">
      <w:pPr>
        <w:spacing w:after="0" w:line="240" w:lineRule="auto"/>
      </w:pPr>
      <w:r>
        <w:separator/>
      </w:r>
    </w:p>
  </w:endnote>
  <w:endnote w:type="continuationSeparator" w:id="0">
    <w:p w14:paraId="1DD5E293" w14:textId="77777777" w:rsidR="00802A9B" w:rsidRDefault="00802A9B" w:rsidP="00830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0C34F" w14:textId="77777777" w:rsidR="0040627A" w:rsidRDefault="0040627A" w:rsidP="0040627A">
    <w:pPr>
      <w:pBdr>
        <w:top w:val="single" w:sz="4" w:space="1" w:color="auto"/>
      </w:pBdr>
      <w:tabs>
        <w:tab w:val="center" w:pos="8640"/>
      </w:tabs>
      <w:jc w:val="right"/>
    </w:pPr>
  </w:p>
  <w:p w14:paraId="5BFACE3C" w14:textId="554823C3" w:rsidR="005172B1" w:rsidRDefault="008301CB" w:rsidP="0040627A">
    <w:pPr>
      <w:pBdr>
        <w:top w:val="single" w:sz="4" w:space="1" w:color="auto"/>
      </w:pBdr>
      <w:tabs>
        <w:tab w:val="center" w:pos="8640"/>
      </w:tabs>
      <w:jc w:val="right"/>
    </w:pPr>
    <w:proofErr w:type="spellStart"/>
    <w:r>
      <w:t>Page</w:t>
    </w:r>
    <w:proofErr w:type="spellEnd"/>
    <w:r>
      <w:t xml:space="preserve"> </w:t>
    </w:r>
    <w:r>
      <w:fldChar w:fldCharType="begin"/>
    </w:r>
    <w:r>
      <w:instrText>PAGE</w:instrText>
    </w:r>
    <w:r>
      <w:fldChar w:fldCharType="separate"/>
    </w:r>
    <w:r>
      <w:rPr>
        <w:noProof/>
      </w:rPr>
      <w:t>1</w:t>
    </w:r>
    <w:r>
      <w:fldChar w:fldCharType="end"/>
    </w:r>
    <w:r>
      <w:t xml:space="preserve"> of </w:t>
    </w:r>
    <w:fldSimple w:instr=" NUMPAGES ">
      <w:r>
        <w:rPr>
          <w:noProof/>
        </w:rPr>
        <w:t>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524D9" w14:textId="77777777" w:rsidR="00802A9B" w:rsidRDefault="00802A9B" w:rsidP="008301CB">
      <w:pPr>
        <w:spacing w:after="0" w:line="240" w:lineRule="auto"/>
      </w:pPr>
      <w:r>
        <w:separator/>
      </w:r>
    </w:p>
  </w:footnote>
  <w:footnote w:type="continuationSeparator" w:id="0">
    <w:p w14:paraId="20F5FCFC" w14:textId="77777777" w:rsidR="00802A9B" w:rsidRDefault="00802A9B" w:rsidP="008301CB">
      <w:pPr>
        <w:spacing w:after="0" w:line="240" w:lineRule="auto"/>
      </w:pPr>
      <w:r>
        <w:continuationSeparator/>
      </w:r>
    </w:p>
  </w:footnote>
  <w:footnote w:id="1">
    <w:p w14:paraId="5241360E" w14:textId="77777777" w:rsidR="008301CB" w:rsidRPr="0029405C" w:rsidRDefault="008301CB" w:rsidP="008301CB">
      <w:pPr>
        <w:pStyle w:val="Tekstprzypisudolnego"/>
        <w:rPr>
          <w:sz w:val="16"/>
          <w:szCs w:val="16"/>
          <w:lang w:val="en-GB"/>
        </w:rPr>
      </w:pPr>
      <w:r>
        <w:rPr>
          <w:rStyle w:val="Odwoanieprzypisudolnego"/>
        </w:rPr>
        <w:footnoteRef/>
      </w:r>
      <w:r w:rsidRPr="0029405C">
        <w:rPr>
          <w:lang w:val="en-GB"/>
        </w:rPr>
        <w:t xml:space="preserve"> </w:t>
      </w:r>
      <w:r w:rsidRPr="0029405C">
        <w:rPr>
          <w:sz w:val="16"/>
          <w:szCs w:val="16"/>
          <w:lang w:val="en-GB"/>
        </w:rPr>
        <w:t>Enter the estimated period of years corresponding to the maximum duration of the RFP/RFI, e.g. 2 or 5 years.</w:t>
      </w:r>
    </w:p>
    <w:p w14:paraId="2AC3A203" w14:textId="77777777" w:rsidR="008301CB" w:rsidRPr="0029405C" w:rsidRDefault="008301CB" w:rsidP="008301CB">
      <w:pPr>
        <w:pStyle w:val="Tekstprzypisudolnego"/>
        <w:rPr>
          <w:lang w:val="en-GB"/>
        </w:rPr>
      </w:pPr>
    </w:p>
  </w:footnote>
  <w:footnote w:id="2">
    <w:p w14:paraId="71D39450" w14:textId="77777777" w:rsidR="008301CB" w:rsidRPr="008301CB" w:rsidRDefault="008301CB" w:rsidP="008301CB">
      <w:pPr>
        <w:pStyle w:val="Tekstprzypisudolnego"/>
        <w:rPr>
          <w:lang w:val="en-GB"/>
        </w:rPr>
      </w:pPr>
      <w:r>
        <w:rPr>
          <w:rStyle w:val="Odwoanieprzypisudolnego"/>
        </w:rPr>
        <w:footnoteRef/>
      </w:r>
      <w:r w:rsidRPr="008301CB">
        <w:rPr>
          <w:lang w:val="en-GB"/>
        </w:rPr>
        <w:t xml:space="preserve"> Bidder/Service Provider</w:t>
      </w:r>
    </w:p>
  </w:footnote>
  <w:footnote w:id="3">
    <w:p w14:paraId="383D0AC0" w14:textId="77777777" w:rsidR="008301CB" w:rsidRPr="00E1055D" w:rsidRDefault="008301CB" w:rsidP="008301CB">
      <w:pPr>
        <w:pStyle w:val="Tekstprzypisudolnego"/>
        <w:rPr>
          <w:lang w:val="en-GB"/>
        </w:rPr>
      </w:pPr>
      <w:r>
        <w:rPr>
          <w:rStyle w:val="Odwoanieprzypisudolnego"/>
        </w:rPr>
        <w:footnoteRef/>
      </w:r>
      <w:r w:rsidRPr="00E1055D">
        <w:rPr>
          <w:lang w:val="en-GB"/>
        </w:rPr>
        <w:t xml:space="preserve"> Bidder/Contractor/Service Provider/Supplier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5A65C5"/>
    <w:multiLevelType w:val="hybridMultilevel"/>
    <w:tmpl w:val="7F484D3A"/>
    <w:lvl w:ilvl="0" w:tplc="2176EED8">
      <w:start w:val="4"/>
      <w:numFmt w:val="bullet"/>
      <w:lvlText w:val="-"/>
      <w:lvlJc w:val="left"/>
      <w:pPr>
        <w:ind w:left="720" w:hanging="360"/>
      </w:pPr>
      <w:rPr>
        <w:rFonts w:ascii="Arial" w:eastAsia="Times New Roman" w:hAnsi="Arial" w:cs="Arial" w:hint="default"/>
        <w: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4D47F0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DE535A7"/>
    <w:multiLevelType w:val="multilevel"/>
    <w:tmpl w:val="856278E0"/>
    <w:lvl w:ilvl="0">
      <w:start w:val="1"/>
      <w:numFmt w:val="decimal"/>
      <w:lvlText w:val="%1."/>
      <w:lvlJc w:val="left"/>
      <w:pPr>
        <w:ind w:left="360" w:hanging="360"/>
      </w:pPr>
      <w:rPr>
        <w:rFonts w:ascii="Arial" w:hAnsi="Arial" w:cs="Arial" w:hint="default"/>
        <w:b/>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5138036">
    <w:abstractNumId w:val="13"/>
  </w:num>
  <w:num w:numId="2" w16cid:durableId="991182112">
    <w:abstractNumId w:val="0"/>
  </w:num>
  <w:num w:numId="3" w16cid:durableId="1888878848">
    <w:abstractNumId w:val="14"/>
  </w:num>
  <w:num w:numId="4" w16cid:durableId="67584498">
    <w:abstractNumId w:val="7"/>
  </w:num>
  <w:num w:numId="5" w16cid:durableId="2123760961">
    <w:abstractNumId w:val="9"/>
  </w:num>
  <w:num w:numId="6" w16cid:durableId="457186288">
    <w:abstractNumId w:val="12"/>
  </w:num>
  <w:num w:numId="7" w16cid:durableId="1312127716">
    <w:abstractNumId w:val="5"/>
  </w:num>
  <w:num w:numId="8" w16cid:durableId="592664176">
    <w:abstractNumId w:val="8"/>
  </w:num>
  <w:num w:numId="9" w16cid:durableId="1495338558">
    <w:abstractNumId w:val="4"/>
  </w:num>
  <w:num w:numId="10" w16cid:durableId="1410496146">
    <w:abstractNumId w:val="2"/>
  </w:num>
  <w:num w:numId="11" w16cid:durableId="631835590">
    <w:abstractNumId w:val="11"/>
  </w:num>
  <w:num w:numId="12" w16cid:durableId="887646054">
    <w:abstractNumId w:val="1"/>
  </w:num>
  <w:num w:numId="13" w16cid:durableId="572469846">
    <w:abstractNumId w:val="6"/>
  </w:num>
  <w:num w:numId="14" w16cid:durableId="1517958863">
    <w:abstractNumId w:val="10"/>
  </w:num>
  <w:num w:numId="15" w16cid:durableId="6313267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1CB"/>
    <w:rsid w:val="002F5F2A"/>
    <w:rsid w:val="00377747"/>
    <w:rsid w:val="003E77F6"/>
    <w:rsid w:val="0040627A"/>
    <w:rsid w:val="00491683"/>
    <w:rsid w:val="004B2459"/>
    <w:rsid w:val="005172B1"/>
    <w:rsid w:val="00627B15"/>
    <w:rsid w:val="0065211F"/>
    <w:rsid w:val="006A5658"/>
    <w:rsid w:val="006B042D"/>
    <w:rsid w:val="006F2DC0"/>
    <w:rsid w:val="00731EF9"/>
    <w:rsid w:val="00802A9B"/>
    <w:rsid w:val="008301CB"/>
    <w:rsid w:val="008468F7"/>
    <w:rsid w:val="008C029F"/>
    <w:rsid w:val="009F32B7"/>
    <w:rsid w:val="00AB738C"/>
    <w:rsid w:val="00B310C9"/>
    <w:rsid w:val="00B67D16"/>
    <w:rsid w:val="00B71DA1"/>
    <w:rsid w:val="00C16A3E"/>
    <w:rsid w:val="00C64789"/>
    <w:rsid w:val="00C67723"/>
    <w:rsid w:val="00C93F39"/>
    <w:rsid w:val="00CF3049"/>
    <w:rsid w:val="00D14390"/>
    <w:rsid w:val="00D745FC"/>
    <w:rsid w:val="00E1055D"/>
    <w:rsid w:val="00E2583C"/>
    <w:rsid w:val="00EE2519"/>
    <w:rsid w:val="00F046CA"/>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DD01"/>
  <w15:chartTrackingRefBased/>
  <w15:docId w15:val="{093AC0FA-F9CD-4A67-8D15-652B9B6C1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01CB"/>
    <w:rPr>
      <w:kern w:val="0"/>
      <w14:ligatures w14:val="none"/>
    </w:rPr>
  </w:style>
  <w:style w:type="paragraph" w:styleId="Nagwek1">
    <w:name w:val="heading 1"/>
    <w:basedOn w:val="Normalny"/>
    <w:next w:val="Normalny"/>
    <w:link w:val="Nagwek1Znak"/>
    <w:uiPriority w:val="9"/>
    <w:qFormat/>
    <w:rsid w:val="008301C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8301C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8301CB"/>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301CB"/>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8301CB"/>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8301C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301C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301C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301C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301CB"/>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8301CB"/>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8301CB"/>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301CB"/>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8301CB"/>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8301C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301C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301C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301CB"/>
    <w:rPr>
      <w:rFonts w:eastAsiaTheme="majorEastAsia" w:cstheme="majorBidi"/>
      <w:color w:val="272727" w:themeColor="text1" w:themeTint="D8"/>
    </w:rPr>
  </w:style>
  <w:style w:type="paragraph" w:styleId="Tytu">
    <w:name w:val="Title"/>
    <w:basedOn w:val="Normalny"/>
    <w:next w:val="Normalny"/>
    <w:link w:val="TytuZnak"/>
    <w:uiPriority w:val="10"/>
    <w:qFormat/>
    <w:rsid w:val="008301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301C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301C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301C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301CB"/>
    <w:pPr>
      <w:spacing w:before="160"/>
      <w:jc w:val="center"/>
    </w:pPr>
    <w:rPr>
      <w:i/>
      <w:iCs/>
      <w:color w:val="404040" w:themeColor="text1" w:themeTint="BF"/>
    </w:rPr>
  </w:style>
  <w:style w:type="character" w:customStyle="1" w:styleId="CytatZnak">
    <w:name w:val="Cytat Znak"/>
    <w:basedOn w:val="Domylnaczcionkaakapitu"/>
    <w:link w:val="Cytat"/>
    <w:uiPriority w:val="29"/>
    <w:rsid w:val="008301CB"/>
    <w:rPr>
      <w:i/>
      <w:iCs/>
      <w:color w:val="404040" w:themeColor="text1" w:themeTint="BF"/>
    </w:rPr>
  </w:style>
  <w:style w:type="paragraph" w:styleId="Akapitzlist">
    <w:name w:val="List Paragraph"/>
    <w:basedOn w:val="Normalny"/>
    <w:link w:val="AkapitzlistZnak"/>
    <w:uiPriority w:val="34"/>
    <w:qFormat/>
    <w:rsid w:val="008301CB"/>
    <w:pPr>
      <w:ind w:left="720"/>
      <w:contextualSpacing/>
    </w:pPr>
  </w:style>
  <w:style w:type="character" w:styleId="Wyrnienieintensywne">
    <w:name w:val="Intense Emphasis"/>
    <w:basedOn w:val="Domylnaczcionkaakapitu"/>
    <w:uiPriority w:val="21"/>
    <w:qFormat/>
    <w:rsid w:val="008301CB"/>
    <w:rPr>
      <w:i/>
      <w:iCs/>
      <w:color w:val="2E74B5" w:themeColor="accent1" w:themeShade="BF"/>
    </w:rPr>
  </w:style>
  <w:style w:type="paragraph" w:styleId="Cytatintensywny">
    <w:name w:val="Intense Quote"/>
    <w:basedOn w:val="Normalny"/>
    <w:next w:val="Normalny"/>
    <w:link w:val="CytatintensywnyZnak"/>
    <w:uiPriority w:val="30"/>
    <w:qFormat/>
    <w:rsid w:val="008301C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8301CB"/>
    <w:rPr>
      <w:i/>
      <w:iCs/>
      <w:color w:val="2E74B5" w:themeColor="accent1" w:themeShade="BF"/>
    </w:rPr>
  </w:style>
  <w:style w:type="character" w:styleId="Odwoanieintensywne">
    <w:name w:val="Intense Reference"/>
    <w:basedOn w:val="Domylnaczcionkaakapitu"/>
    <w:uiPriority w:val="32"/>
    <w:qFormat/>
    <w:rsid w:val="008301CB"/>
    <w:rPr>
      <w:b/>
      <w:bCs/>
      <w:smallCaps/>
      <w:color w:val="2E74B5" w:themeColor="accent1" w:themeShade="BF"/>
      <w:spacing w:val="5"/>
    </w:rPr>
  </w:style>
  <w:style w:type="paragraph" w:styleId="Tekstprzypisudolnego">
    <w:name w:val="footnote text"/>
    <w:basedOn w:val="Normalny"/>
    <w:link w:val="TekstprzypisudolnegoZnak"/>
    <w:uiPriority w:val="99"/>
    <w:semiHidden/>
    <w:unhideWhenUsed/>
    <w:rsid w:val="008301CB"/>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8301CB"/>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8301CB"/>
    <w:rPr>
      <w:vertAlign w:val="superscript"/>
    </w:rPr>
  </w:style>
  <w:style w:type="table" w:styleId="Tabela-Siatka">
    <w:name w:val="Table Grid"/>
    <w:basedOn w:val="Standardowy"/>
    <w:uiPriority w:val="39"/>
    <w:rsid w:val="008301C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EE2519"/>
    <w:pPr>
      <w:spacing w:after="120" w:line="240" w:lineRule="auto"/>
    </w:pPr>
    <w:rPr>
      <w:rFonts w:ascii="Arial" w:eastAsia="Times New Roman" w:hAnsi="Arial" w:cs="Times New Roman"/>
      <w:szCs w:val="20"/>
      <w:lang w:val="en-US"/>
    </w:rPr>
  </w:style>
  <w:style w:type="character" w:customStyle="1" w:styleId="TekstpodstawowyZnak">
    <w:name w:val="Tekst podstawowy Znak"/>
    <w:basedOn w:val="Domylnaczcionkaakapitu"/>
    <w:link w:val="Tekstpodstawowy"/>
    <w:rsid w:val="00EE2519"/>
    <w:rPr>
      <w:rFonts w:ascii="Arial" w:eastAsia="Times New Roman" w:hAnsi="Arial" w:cs="Times New Roman"/>
      <w:kern w:val="0"/>
      <w:szCs w:val="20"/>
      <w:lang w:val="en-US"/>
      <w14:ligatures w14:val="none"/>
    </w:rPr>
  </w:style>
  <w:style w:type="character" w:customStyle="1" w:styleId="AkapitzlistZnak">
    <w:name w:val="Akapit z listą Znak"/>
    <w:link w:val="Akapitzlist"/>
    <w:uiPriority w:val="34"/>
    <w:locked/>
    <w:rsid w:val="00EE2519"/>
    <w:rPr>
      <w:kern w:val="0"/>
      <w14:ligatures w14:val="none"/>
    </w:rPr>
  </w:style>
  <w:style w:type="paragraph" w:styleId="Nagwek">
    <w:name w:val="header"/>
    <w:basedOn w:val="Normalny"/>
    <w:link w:val="NagwekZnak"/>
    <w:uiPriority w:val="99"/>
    <w:unhideWhenUsed/>
    <w:rsid w:val="004062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627A"/>
    <w:rPr>
      <w:kern w:val="0"/>
      <w14:ligatures w14:val="none"/>
    </w:rPr>
  </w:style>
  <w:style w:type="paragraph" w:styleId="Stopka">
    <w:name w:val="footer"/>
    <w:basedOn w:val="Normalny"/>
    <w:link w:val="StopkaZnak"/>
    <w:uiPriority w:val="99"/>
    <w:unhideWhenUsed/>
    <w:rsid w:val="004062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627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3263</Words>
  <Characters>17850</Characters>
  <Application>Microsoft Office Word</Application>
  <DocSecurity>0</DocSecurity>
  <Lines>510</Lines>
  <Paragraphs>175</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20938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Ujazda Joanna (ORL)</dc:creator>
  <cp:keywords/>
  <dc:description/>
  <cp:lastModifiedBy>Bykowski Igor (ORL)</cp:lastModifiedBy>
  <cp:revision>14</cp:revision>
  <dcterms:created xsi:type="dcterms:W3CDTF">2026-01-29T12:25:00Z</dcterms:created>
  <dcterms:modified xsi:type="dcterms:W3CDTF">2026-06-03T06:59:00Z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2026-01-29T12:30:29Z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7debd3f1-abb8-46db-8907-5082a69fdc0c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